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5ED97E" w14:textId="715C2ECA" w:rsidR="009407E9" w:rsidRPr="00EC39D3" w:rsidRDefault="009407E9" w:rsidP="009407E9">
      <w:pPr>
        <w:spacing w:after="0"/>
        <w:jc w:val="center"/>
        <w:rPr>
          <w:rFonts w:ascii="Arial Narrow" w:hAnsi="Arial Narrow"/>
          <w:b/>
          <w:color w:val="2E74B5" w:themeColor="accent5" w:themeShade="BF"/>
          <w:sz w:val="36"/>
          <w:szCs w:val="36"/>
          <w:lang w:val="es-ES"/>
        </w:rPr>
      </w:pPr>
      <w:r w:rsidRPr="00EC39D3">
        <w:rPr>
          <w:rFonts w:ascii="Arial Narrow" w:hAnsi="Arial Narrow"/>
          <w:b/>
          <w:color w:val="2E74B5" w:themeColor="accent5" w:themeShade="BF"/>
          <w:sz w:val="36"/>
          <w:szCs w:val="36"/>
          <w:lang w:val="es-ES"/>
        </w:rPr>
        <w:t xml:space="preserve">UNIDAD 00 </w:t>
      </w:r>
      <w:r w:rsidR="00876651">
        <w:rPr>
          <w:rFonts w:ascii="Arial Narrow" w:hAnsi="Arial Narrow"/>
          <w:b/>
          <w:color w:val="2E74B5" w:themeColor="accent5" w:themeShade="BF"/>
          <w:sz w:val="36"/>
          <w:szCs w:val="36"/>
          <w:lang w:val="es-ES"/>
        </w:rPr>
        <w:t>–</w:t>
      </w:r>
      <w:r w:rsidRPr="00EC39D3">
        <w:rPr>
          <w:rFonts w:ascii="Arial Narrow" w:hAnsi="Arial Narrow"/>
          <w:b/>
          <w:color w:val="2E74B5" w:themeColor="accent5" w:themeShade="BF"/>
          <w:sz w:val="36"/>
          <w:szCs w:val="36"/>
          <w:lang w:val="es-ES"/>
        </w:rPr>
        <w:t xml:space="preserve"> </w:t>
      </w:r>
      <w:r w:rsidR="00876651">
        <w:rPr>
          <w:rFonts w:ascii="Arial Narrow" w:hAnsi="Arial Narrow"/>
          <w:b/>
          <w:color w:val="2E74B5" w:themeColor="accent5" w:themeShade="BF"/>
          <w:sz w:val="36"/>
          <w:szCs w:val="36"/>
          <w:lang w:val="es-ES"/>
        </w:rPr>
        <w:t>INFORME DESCRIPTIVO</w:t>
      </w:r>
    </w:p>
    <w:tbl>
      <w:tblPr>
        <w:tblStyle w:val="Tablaconcuadrcula"/>
        <w:tblW w:w="15025" w:type="dxa"/>
        <w:tblInd w:w="279" w:type="dxa"/>
        <w:tblLook w:val="04A0" w:firstRow="1" w:lastRow="0" w:firstColumn="1" w:lastColumn="0" w:noHBand="0" w:noVBand="1"/>
      </w:tblPr>
      <w:tblGrid>
        <w:gridCol w:w="3544"/>
        <w:gridCol w:w="3118"/>
        <w:gridCol w:w="7"/>
        <w:gridCol w:w="1572"/>
        <w:gridCol w:w="6784"/>
      </w:tblGrid>
      <w:tr w:rsidR="005213CA" w:rsidRPr="00FD2CEE" w14:paraId="07767410" w14:textId="77777777" w:rsidTr="00AB4BB8">
        <w:trPr>
          <w:trHeight w:val="287"/>
        </w:trPr>
        <w:tc>
          <w:tcPr>
            <w:tcW w:w="3544" w:type="dxa"/>
            <w:shd w:val="clear" w:color="auto" w:fill="BDD6EE" w:themeFill="accent5" w:themeFillTint="66"/>
          </w:tcPr>
          <w:p w14:paraId="6EBA7786" w14:textId="7C3713CE" w:rsidR="005213CA" w:rsidRPr="00AB4BB8" w:rsidRDefault="005213CA" w:rsidP="00AB4BB8">
            <w:pP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</w:pPr>
            <w:r w:rsidRPr="00AB4BB8"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NIVEL</w:t>
            </w:r>
          </w:p>
        </w:tc>
        <w:tc>
          <w:tcPr>
            <w:tcW w:w="3125" w:type="dxa"/>
            <w:gridSpan w:val="2"/>
          </w:tcPr>
          <w:p w14:paraId="02883284" w14:textId="2940CF34" w:rsidR="005213CA" w:rsidRPr="00AB4BB8" w:rsidRDefault="00AC0951" w:rsidP="00AB4BB8">
            <w:pP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SECUNDARIA</w:t>
            </w:r>
          </w:p>
        </w:tc>
        <w:tc>
          <w:tcPr>
            <w:tcW w:w="1572" w:type="dxa"/>
            <w:shd w:val="clear" w:color="auto" w:fill="BDD6EE" w:themeFill="accent5" w:themeFillTint="66"/>
          </w:tcPr>
          <w:p w14:paraId="3E06958B" w14:textId="3C5E02A7" w:rsidR="005213CA" w:rsidRPr="00AB4BB8" w:rsidRDefault="005213CA" w:rsidP="00AB4BB8">
            <w:pP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</w:pPr>
            <w:r w:rsidRPr="00AB4BB8"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IIEE</w:t>
            </w:r>
          </w:p>
        </w:tc>
        <w:tc>
          <w:tcPr>
            <w:tcW w:w="6784" w:type="dxa"/>
          </w:tcPr>
          <w:p w14:paraId="1DA3DA0E" w14:textId="5F14DB66" w:rsidR="005213CA" w:rsidRPr="00AB4BB8" w:rsidRDefault="00AC0951" w:rsidP="00AB4BB8">
            <w:pP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ACCASO</w:t>
            </w:r>
          </w:p>
        </w:tc>
      </w:tr>
      <w:tr w:rsidR="005213CA" w:rsidRPr="00FD2CEE" w14:paraId="67977624" w14:textId="77777777" w:rsidTr="00AB4BB8">
        <w:trPr>
          <w:trHeight w:val="287"/>
        </w:trPr>
        <w:tc>
          <w:tcPr>
            <w:tcW w:w="3544" w:type="dxa"/>
            <w:shd w:val="clear" w:color="auto" w:fill="BDD6EE" w:themeFill="accent5" w:themeFillTint="66"/>
          </w:tcPr>
          <w:p w14:paraId="664F41B5" w14:textId="3208B715" w:rsidR="005213CA" w:rsidRPr="00AB4BB8" w:rsidRDefault="005213CA" w:rsidP="00AB4BB8">
            <w:pP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</w:pPr>
            <w:r w:rsidRPr="00AB4BB8"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GRADO</w:t>
            </w:r>
          </w:p>
        </w:tc>
        <w:tc>
          <w:tcPr>
            <w:tcW w:w="3125" w:type="dxa"/>
            <w:gridSpan w:val="2"/>
          </w:tcPr>
          <w:p w14:paraId="0998A9EE" w14:textId="3AE0CE1B" w:rsidR="005213CA" w:rsidRPr="00AB4BB8" w:rsidRDefault="00AC0951" w:rsidP="00AB4BB8">
            <w:pP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5TO</w:t>
            </w:r>
          </w:p>
        </w:tc>
        <w:tc>
          <w:tcPr>
            <w:tcW w:w="1572" w:type="dxa"/>
            <w:shd w:val="clear" w:color="auto" w:fill="BDD6EE" w:themeFill="accent5" w:themeFillTint="66"/>
          </w:tcPr>
          <w:p w14:paraId="40BBB586" w14:textId="0E4B882A" w:rsidR="005213CA" w:rsidRPr="00AB4BB8" w:rsidRDefault="00B5567D" w:rsidP="00AB4BB8">
            <w:pP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</w:pPr>
            <w:r w:rsidRPr="00AB4BB8"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CICLO</w:t>
            </w:r>
          </w:p>
        </w:tc>
        <w:tc>
          <w:tcPr>
            <w:tcW w:w="6784" w:type="dxa"/>
          </w:tcPr>
          <w:p w14:paraId="7C2FBA01" w14:textId="37B95446" w:rsidR="005213CA" w:rsidRPr="00AB4BB8" w:rsidRDefault="00AC0951" w:rsidP="00AB4BB8">
            <w:pP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VII</w:t>
            </w:r>
          </w:p>
        </w:tc>
      </w:tr>
      <w:tr w:rsidR="005213CA" w:rsidRPr="00FD2CEE" w14:paraId="50E078E3" w14:textId="77777777" w:rsidTr="00AB4BB8">
        <w:trPr>
          <w:trHeight w:val="287"/>
        </w:trPr>
        <w:tc>
          <w:tcPr>
            <w:tcW w:w="6662" w:type="dxa"/>
            <w:gridSpan w:val="2"/>
            <w:shd w:val="clear" w:color="auto" w:fill="BDD6EE" w:themeFill="accent5" w:themeFillTint="66"/>
          </w:tcPr>
          <w:p w14:paraId="3E5804CB" w14:textId="1078F994" w:rsidR="005213CA" w:rsidRPr="00AB4BB8" w:rsidRDefault="002D0D0E" w:rsidP="00AB4BB8">
            <w:pP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</w:pPr>
            <w:r w:rsidRPr="00AB4BB8"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NOMBRE DE LA SITUACIÓN SIGNIFICATIVA PARA LA EVALUACIÓN DIAGN</w:t>
            </w:r>
            <w:r w:rsidR="00217E44" w:rsidRPr="00AB4BB8"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Ó</w:t>
            </w:r>
            <w:r w:rsidRPr="00AB4BB8"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STICA</w:t>
            </w:r>
          </w:p>
        </w:tc>
        <w:tc>
          <w:tcPr>
            <w:tcW w:w="8363" w:type="dxa"/>
            <w:gridSpan w:val="3"/>
            <w:vAlign w:val="center"/>
          </w:tcPr>
          <w:p w14:paraId="51BCBE61" w14:textId="59938B2E" w:rsidR="005213CA" w:rsidRPr="00AB4BB8" w:rsidRDefault="005213CA" w:rsidP="00AB4BB8">
            <w:pP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</w:tr>
      <w:tr w:rsidR="00B5567D" w:rsidRPr="00FD2CEE" w14:paraId="467D02DC" w14:textId="77777777" w:rsidTr="00AB4BB8">
        <w:trPr>
          <w:trHeight w:val="287"/>
        </w:trPr>
        <w:tc>
          <w:tcPr>
            <w:tcW w:w="6662" w:type="dxa"/>
            <w:gridSpan w:val="2"/>
            <w:shd w:val="clear" w:color="auto" w:fill="BDD6EE" w:themeFill="accent5" w:themeFillTint="66"/>
          </w:tcPr>
          <w:p w14:paraId="2F431A81" w14:textId="6384B517" w:rsidR="00B5567D" w:rsidRPr="00AB4BB8" w:rsidRDefault="00B5567D" w:rsidP="00AB4BB8">
            <w:pP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</w:pPr>
            <w:r w:rsidRPr="00AB4BB8"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DOCENTES</w:t>
            </w:r>
          </w:p>
        </w:tc>
        <w:tc>
          <w:tcPr>
            <w:tcW w:w="8363" w:type="dxa"/>
            <w:gridSpan w:val="3"/>
          </w:tcPr>
          <w:p w14:paraId="3C5C92EB" w14:textId="217B510E" w:rsidR="00B5567D" w:rsidRPr="00AB4BB8" w:rsidRDefault="00AC0951" w:rsidP="00AB4BB8">
            <w:pP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CLORINDA CHAYÑA PINEDA</w:t>
            </w:r>
          </w:p>
        </w:tc>
      </w:tr>
    </w:tbl>
    <w:p w14:paraId="2F218D9D" w14:textId="77777777" w:rsidR="001F7EA6" w:rsidRDefault="001F7EA6" w:rsidP="001F7EA6">
      <w:pPr>
        <w:pStyle w:val="Prrafodelista"/>
        <w:ind w:left="567"/>
        <w:jc w:val="both"/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</w:pPr>
    </w:p>
    <w:p w14:paraId="21005C2C" w14:textId="41713596" w:rsidR="008A692F" w:rsidRPr="006735B8" w:rsidRDefault="008A692F" w:rsidP="00AB4BB8">
      <w:pPr>
        <w:pStyle w:val="Prrafodelista"/>
        <w:numPr>
          <w:ilvl w:val="0"/>
          <w:numId w:val="6"/>
        </w:numPr>
        <w:ind w:left="567" w:hanging="141"/>
        <w:jc w:val="both"/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</w:pPr>
      <w:r w:rsidRPr="006735B8"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  <w:t xml:space="preserve">Análisis e interpretación de resultados </w:t>
      </w:r>
      <w:r w:rsidR="004F5AE2"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  <w:t>(</w:t>
      </w:r>
      <w:r w:rsidR="00167CCC" w:rsidRPr="00B3760A">
        <w:rPr>
          <w:rFonts w:ascii="Arial Narrow" w:hAnsi="Arial Narrow"/>
          <w:color w:val="3B3838" w:themeColor="background2" w:themeShade="40"/>
          <w:sz w:val="24"/>
          <w:szCs w:val="24"/>
        </w:rPr>
        <w:t>colocar los resultados obtenidos d</w:t>
      </w:r>
      <w:r w:rsidR="008A0153" w:rsidRPr="00B3760A">
        <w:rPr>
          <w:rFonts w:ascii="Arial Narrow" w:hAnsi="Arial Narrow"/>
          <w:color w:val="3B3838" w:themeColor="background2" w:themeShade="40"/>
          <w:sz w:val="24"/>
          <w:szCs w:val="24"/>
        </w:rPr>
        <w:t>el formato</w:t>
      </w:r>
      <w:r w:rsidR="00FA3EA5" w:rsidRPr="00B3760A">
        <w:rPr>
          <w:rFonts w:ascii="Arial Narrow" w:hAnsi="Arial Narrow"/>
          <w:color w:val="3B3838" w:themeColor="background2" w:themeShade="40"/>
          <w:sz w:val="24"/>
          <w:szCs w:val="24"/>
        </w:rPr>
        <w:t xml:space="preserve"> de valoración de las evidencia</w:t>
      </w:r>
      <w:r w:rsidR="00FA3EA5" w:rsidRPr="00AB4BB8">
        <w:rPr>
          <w:rFonts w:ascii="Arial Narrow" w:hAnsi="Arial Narrow"/>
          <w:color w:val="3B3838" w:themeColor="background2" w:themeShade="40"/>
          <w:sz w:val="24"/>
          <w:szCs w:val="24"/>
        </w:rPr>
        <w:t>s</w:t>
      </w:r>
      <w:r w:rsidR="004F5AE2" w:rsidRPr="00AB4BB8">
        <w:rPr>
          <w:rFonts w:ascii="Arial Narrow" w:hAnsi="Arial Narrow"/>
          <w:color w:val="3B3838" w:themeColor="background2" w:themeShade="40"/>
          <w:sz w:val="24"/>
          <w:szCs w:val="24"/>
        </w:rPr>
        <w:t>)</w:t>
      </w:r>
    </w:p>
    <w:tbl>
      <w:tblPr>
        <w:tblW w:w="1516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2"/>
        <w:gridCol w:w="707"/>
        <w:gridCol w:w="858"/>
        <w:gridCol w:w="779"/>
        <w:gridCol w:w="780"/>
        <w:gridCol w:w="780"/>
        <w:gridCol w:w="780"/>
        <w:gridCol w:w="780"/>
        <w:gridCol w:w="780"/>
        <w:gridCol w:w="780"/>
        <w:gridCol w:w="781"/>
        <w:gridCol w:w="780"/>
        <w:gridCol w:w="781"/>
        <w:gridCol w:w="780"/>
        <w:gridCol w:w="781"/>
        <w:gridCol w:w="779"/>
        <w:gridCol w:w="780"/>
        <w:gridCol w:w="779"/>
        <w:gridCol w:w="780"/>
      </w:tblGrid>
      <w:tr w:rsidR="00E47119" w:rsidRPr="00FD2CEE" w14:paraId="330733A4" w14:textId="7CD2787A" w:rsidTr="0085317D">
        <w:trPr>
          <w:trHeight w:val="403"/>
        </w:trPr>
        <w:tc>
          <w:tcPr>
            <w:tcW w:w="2687" w:type="dxa"/>
            <w:gridSpan w:val="3"/>
            <w:shd w:val="clear" w:color="auto" w:fill="auto"/>
            <w:vAlign w:val="center"/>
            <w:hideMark/>
          </w:tcPr>
          <w:p w14:paraId="644AD089" w14:textId="11216EC1" w:rsidR="00E47119" w:rsidRPr="008F0D26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4"/>
                <w:szCs w:val="24"/>
                <w:lang w:eastAsia="es-PE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4"/>
                <w:szCs w:val="24"/>
                <w:lang w:eastAsia="es-PE"/>
              </w:rPr>
              <w:t>MATEMATICA</w:t>
            </w:r>
          </w:p>
        </w:tc>
        <w:tc>
          <w:tcPr>
            <w:tcW w:w="3119" w:type="dxa"/>
            <w:gridSpan w:val="4"/>
            <w:shd w:val="clear" w:color="auto" w:fill="C5E0B3" w:themeFill="accent6" w:themeFillTint="66"/>
            <w:vAlign w:val="center"/>
            <w:hideMark/>
          </w:tcPr>
          <w:p w14:paraId="261A932A" w14:textId="77777777" w:rsidR="00E47119" w:rsidRPr="008F0D26" w:rsidRDefault="00E47119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>Resuelve problemas de cantidad</w:t>
            </w:r>
          </w:p>
        </w:tc>
        <w:tc>
          <w:tcPr>
            <w:tcW w:w="3121" w:type="dxa"/>
            <w:gridSpan w:val="4"/>
            <w:shd w:val="clear" w:color="auto" w:fill="FFE599" w:themeFill="accent4" w:themeFillTint="66"/>
            <w:vAlign w:val="center"/>
          </w:tcPr>
          <w:p w14:paraId="7CD00116" w14:textId="5FBCEEED" w:rsidR="00E47119" w:rsidRPr="008F0D26" w:rsidRDefault="0085317D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>Resuelve problemas de regularidad, equivalencia y cambio</w:t>
            </w:r>
          </w:p>
        </w:tc>
        <w:tc>
          <w:tcPr>
            <w:tcW w:w="3122" w:type="dxa"/>
            <w:gridSpan w:val="4"/>
            <w:shd w:val="clear" w:color="auto" w:fill="C5E0B3" w:themeFill="accent6" w:themeFillTint="66"/>
            <w:vAlign w:val="center"/>
          </w:tcPr>
          <w:p w14:paraId="3164ED09" w14:textId="1F9D4A09" w:rsidR="00E47119" w:rsidRPr="008F0D26" w:rsidRDefault="00E47119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 xml:space="preserve">Resuelve problemas de </w:t>
            </w:r>
            <w:r w:rsidR="0085317D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>gestión de datos e incertidumbre</w:t>
            </w:r>
          </w:p>
        </w:tc>
        <w:tc>
          <w:tcPr>
            <w:tcW w:w="3118" w:type="dxa"/>
            <w:gridSpan w:val="4"/>
            <w:shd w:val="clear" w:color="auto" w:fill="FFE599" w:themeFill="accent4" w:themeFillTint="66"/>
            <w:vAlign w:val="center"/>
          </w:tcPr>
          <w:p w14:paraId="29BA9792" w14:textId="67A2D7E2" w:rsidR="00E47119" w:rsidRPr="008F0D26" w:rsidRDefault="0085317D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>Resuelve problemas de forma, movimiento y localización</w:t>
            </w:r>
          </w:p>
        </w:tc>
      </w:tr>
      <w:tr w:rsidR="0085317D" w:rsidRPr="00FD2CEE" w14:paraId="2919DC78" w14:textId="52C69A5C" w:rsidTr="0085317D">
        <w:trPr>
          <w:trHeight w:val="770"/>
        </w:trPr>
        <w:tc>
          <w:tcPr>
            <w:tcW w:w="2687" w:type="dxa"/>
            <w:gridSpan w:val="3"/>
            <w:shd w:val="clear" w:color="auto" w:fill="auto"/>
            <w:vAlign w:val="center"/>
            <w:hideMark/>
          </w:tcPr>
          <w:p w14:paraId="3654DA6B" w14:textId="23E4FB55" w:rsidR="00E47119" w:rsidRPr="000446A3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</w:pPr>
            <w:r w:rsidRPr="000446A3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>Apellidos y nombres de los estudiantes evaluados</w:t>
            </w:r>
          </w:p>
        </w:tc>
        <w:tc>
          <w:tcPr>
            <w:tcW w:w="779" w:type="dxa"/>
            <w:shd w:val="clear" w:color="000000" w:fill="C6E0B4"/>
          </w:tcPr>
          <w:p w14:paraId="704C0B6B" w14:textId="390B6237" w:rsidR="00E47119" w:rsidRPr="00646D7E" w:rsidRDefault="00E47119" w:rsidP="00646D7E">
            <w:pPr>
              <w:pStyle w:val="Pa261"/>
              <w:spacing w:line="120" w:lineRule="exact"/>
              <w:jc w:val="both"/>
              <w:rPr>
                <w:rFonts w:ascii="Arial Narrow" w:hAnsi="Arial Narrow"/>
                <w:color w:val="000000"/>
                <w:sz w:val="10"/>
                <w:szCs w:val="10"/>
              </w:rPr>
            </w:pPr>
            <w:r w:rsidRPr="00646D7E">
              <w:rPr>
                <w:rFonts w:ascii="Arial Narrow" w:hAnsi="Arial Narrow"/>
                <w:color w:val="000000"/>
                <w:sz w:val="10"/>
                <w:szCs w:val="10"/>
              </w:rPr>
              <w:t>Traduce cantidades a expresiones numéricas.</w:t>
            </w:r>
          </w:p>
        </w:tc>
        <w:tc>
          <w:tcPr>
            <w:tcW w:w="780" w:type="dxa"/>
            <w:shd w:val="clear" w:color="000000" w:fill="C6E0B4"/>
          </w:tcPr>
          <w:p w14:paraId="305EEBD4" w14:textId="62265797" w:rsidR="00E47119" w:rsidRPr="00646D7E" w:rsidRDefault="00E47119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 w:rsidRPr="00646D7E"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Comunica su comprensión sobre los números y las operaciones.</w:t>
            </w:r>
          </w:p>
        </w:tc>
        <w:tc>
          <w:tcPr>
            <w:tcW w:w="780" w:type="dxa"/>
            <w:shd w:val="clear" w:color="000000" w:fill="C6E0B4"/>
          </w:tcPr>
          <w:p w14:paraId="5F3C4AC8" w14:textId="0D33F971" w:rsidR="00E47119" w:rsidRPr="00646D7E" w:rsidRDefault="007F7C09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hAnsi="Arial Narrow"/>
                <w:color w:val="000000"/>
                <w:sz w:val="10"/>
                <w:szCs w:val="10"/>
              </w:rPr>
              <w:t>Usa estrategias y procedimientos de estimación y cálculo</w:t>
            </w:r>
          </w:p>
        </w:tc>
        <w:tc>
          <w:tcPr>
            <w:tcW w:w="780" w:type="dxa"/>
            <w:shd w:val="clear" w:color="000000" w:fill="C6E0B4"/>
          </w:tcPr>
          <w:p w14:paraId="270DB519" w14:textId="4F434DFF" w:rsidR="00E47119" w:rsidRPr="00646D7E" w:rsidRDefault="007F7C09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Argumenta afirmaciones sobre las relaciones numéricas y las operaciones</w:t>
            </w:r>
          </w:p>
        </w:tc>
        <w:tc>
          <w:tcPr>
            <w:tcW w:w="780" w:type="dxa"/>
            <w:shd w:val="clear" w:color="auto" w:fill="FFE599" w:themeFill="accent4" w:themeFillTint="66"/>
          </w:tcPr>
          <w:p w14:paraId="53E93CC6" w14:textId="5EE45463" w:rsidR="00E47119" w:rsidRPr="00646D7E" w:rsidRDefault="0085317D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Traduce datos y condiciones a expresiones algebraicas</w:t>
            </w:r>
          </w:p>
        </w:tc>
        <w:tc>
          <w:tcPr>
            <w:tcW w:w="780" w:type="dxa"/>
            <w:shd w:val="clear" w:color="auto" w:fill="FFE599" w:themeFill="accent4" w:themeFillTint="66"/>
          </w:tcPr>
          <w:p w14:paraId="35CD56B7" w14:textId="3ACB002C" w:rsidR="00E47119" w:rsidRPr="00646D7E" w:rsidRDefault="0085317D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Comunica su comprensión sobre las relaciones algebraicas</w:t>
            </w:r>
          </w:p>
        </w:tc>
        <w:tc>
          <w:tcPr>
            <w:tcW w:w="780" w:type="dxa"/>
            <w:shd w:val="clear" w:color="auto" w:fill="FFE599" w:themeFill="accent4" w:themeFillTint="66"/>
          </w:tcPr>
          <w:p w14:paraId="21847BB4" w14:textId="5C9B7B74" w:rsidR="00E47119" w:rsidRPr="00646D7E" w:rsidRDefault="0085317D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Usa estrategias y procedimientos para encontrar reglas generales</w:t>
            </w:r>
          </w:p>
        </w:tc>
        <w:tc>
          <w:tcPr>
            <w:tcW w:w="781" w:type="dxa"/>
            <w:shd w:val="clear" w:color="auto" w:fill="FFE599" w:themeFill="accent4" w:themeFillTint="66"/>
          </w:tcPr>
          <w:p w14:paraId="728A7E55" w14:textId="01F5DC09" w:rsidR="00E47119" w:rsidRPr="00646D7E" w:rsidRDefault="0085317D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Argumenta afirmaciones sobre relaciones de cambio y equivalencia</w:t>
            </w:r>
          </w:p>
        </w:tc>
        <w:tc>
          <w:tcPr>
            <w:tcW w:w="780" w:type="dxa"/>
            <w:shd w:val="clear" w:color="auto" w:fill="C5E0B3" w:themeFill="accent6" w:themeFillTint="66"/>
          </w:tcPr>
          <w:p w14:paraId="461D69D5" w14:textId="51C15536" w:rsidR="00E47119" w:rsidRPr="00646D7E" w:rsidRDefault="00956FB1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Representa datos con gráficos y medidas estadísticas y probabilísticas</w:t>
            </w:r>
          </w:p>
        </w:tc>
        <w:tc>
          <w:tcPr>
            <w:tcW w:w="781" w:type="dxa"/>
            <w:shd w:val="clear" w:color="auto" w:fill="C5E0B3" w:themeFill="accent6" w:themeFillTint="66"/>
          </w:tcPr>
          <w:p w14:paraId="4489E37B" w14:textId="02237EF2" w:rsidR="00E47119" w:rsidRPr="00646D7E" w:rsidRDefault="00956FB1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Comunica la comprensión de los conceptos estadísticos y probabilísticos</w:t>
            </w:r>
          </w:p>
        </w:tc>
        <w:tc>
          <w:tcPr>
            <w:tcW w:w="780" w:type="dxa"/>
            <w:shd w:val="clear" w:color="auto" w:fill="C5E0B3" w:themeFill="accent6" w:themeFillTint="66"/>
          </w:tcPr>
          <w:p w14:paraId="78E8B9C0" w14:textId="031FDEBD" w:rsidR="00E47119" w:rsidRPr="00646D7E" w:rsidRDefault="00956FB1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Usa estrategias y procedimientos para recopilar y procesar datos.</w:t>
            </w:r>
          </w:p>
        </w:tc>
        <w:tc>
          <w:tcPr>
            <w:tcW w:w="781" w:type="dxa"/>
            <w:shd w:val="clear" w:color="auto" w:fill="C5E0B3" w:themeFill="accent6" w:themeFillTint="66"/>
          </w:tcPr>
          <w:p w14:paraId="23FD797A" w14:textId="0FD5AA57" w:rsidR="00E47119" w:rsidRPr="00646D7E" w:rsidRDefault="00956FB1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Sustenta conclusiones o decisiones basado en información obtenida</w:t>
            </w:r>
          </w:p>
        </w:tc>
        <w:tc>
          <w:tcPr>
            <w:tcW w:w="779" w:type="dxa"/>
            <w:shd w:val="clear" w:color="auto" w:fill="FFF2CC" w:themeFill="accent4" w:themeFillTint="33"/>
          </w:tcPr>
          <w:p w14:paraId="2E7AB6FF" w14:textId="201B964D" w:rsidR="00E47119" w:rsidRPr="00646D7E" w:rsidRDefault="00956FB1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Modela objetos con formas geométricas y sus transformaciones</w:t>
            </w:r>
          </w:p>
        </w:tc>
        <w:tc>
          <w:tcPr>
            <w:tcW w:w="780" w:type="dxa"/>
            <w:shd w:val="clear" w:color="auto" w:fill="FFF2CC" w:themeFill="accent4" w:themeFillTint="33"/>
          </w:tcPr>
          <w:p w14:paraId="50B13FBD" w14:textId="4038B6E0" w:rsidR="00E47119" w:rsidRPr="00646D7E" w:rsidRDefault="00956FB1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Comunica su comprensión sobre las formas y relaciones geométricas</w:t>
            </w:r>
          </w:p>
        </w:tc>
        <w:tc>
          <w:tcPr>
            <w:tcW w:w="779" w:type="dxa"/>
            <w:shd w:val="clear" w:color="auto" w:fill="FFF2CC" w:themeFill="accent4" w:themeFillTint="33"/>
          </w:tcPr>
          <w:p w14:paraId="0F7A1EC7" w14:textId="1BCCA5ED" w:rsidR="00E47119" w:rsidRPr="00646D7E" w:rsidRDefault="00956FB1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Usa estrategias y procedimientos para orientarse en el espacio</w:t>
            </w:r>
          </w:p>
        </w:tc>
        <w:tc>
          <w:tcPr>
            <w:tcW w:w="780" w:type="dxa"/>
            <w:shd w:val="clear" w:color="auto" w:fill="FFF2CC" w:themeFill="accent4" w:themeFillTint="33"/>
          </w:tcPr>
          <w:p w14:paraId="2A774B6B" w14:textId="78A8013B" w:rsidR="00E47119" w:rsidRPr="00646D7E" w:rsidRDefault="00956FB1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 xml:space="preserve">Argumenta afirmaciones </w:t>
            </w:r>
            <w:r w:rsidR="007F7C09"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sobre relaciones geométricas.</w:t>
            </w:r>
          </w:p>
        </w:tc>
      </w:tr>
      <w:tr w:rsidR="0085317D" w:rsidRPr="00FD2CEE" w14:paraId="77C02AC3" w14:textId="6A9448A6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  <w:hideMark/>
          </w:tcPr>
          <w:p w14:paraId="602BA7CE" w14:textId="60F6BB9F" w:rsidR="00E47119" w:rsidRPr="0046515F" w:rsidRDefault="00AC0951" w:rsidP="00646D7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PE"/>
              </w:rPr>
              <w:t>APAZA CACERES, Miguel Angel</w:t>
            </w:r>
          </w:p>
        </w:tc>
        <w:tc>
          <w:tcPr>
            <w:tcW w:w="779" w:type="dxa"/>
            <w:shd w:val="clear" w:color="auto" w:fill="FFFFFF" w:themeFill="background1"/>
          </w:tcPr>
          <w:p w14:paraId="032C5A50" w14:textId="73D31B41" w:rsidR="00E47119" w:rsidRPr="00FD2CEE" w:rsidRDefault="00AC0951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FFFFFF" w:themeFill="background1"/>
          </w:tcPr>
          <w:p w14:paraId="579167A2" w14:textId="4342FEA3" w:rsidR="00E47119" w:rsidRPr="00FD2CEE" w:rsidRDefault="00AC0951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37C653F3" w14:textId="7C2F98F7" w:rsidR="00E47119" w:rsidRPr="00FD2CEE" w:rsidRDefault="00AC0951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FFFFFF" w:themeFill="background1"/>
          </w:tcPr>
          <w:p w14:paraId="4E8F729C" w14:textId="490C2F32" w:rsidR="00E47119" w:rsidRPr="00FD2CEE" w:rsidRDefault="00AC0951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702CA2A3" w14:textId="737B678E" w:rsidR="00E47119" w:rsidRPr="00FD2CEE" w:rsidRDefault="00AC0951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FFFFFF" w:themeFill="background1"/>
          </w:tcPr>
          <w:p w14:paraId="7B682A7E" w14:textId="60409CFC" w:rsidR="00E47119" w:rsidRPr="00FD2CEE" w:rsidRDefault="00AC0951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66331789" w14:textId="29D346B1" w:rsidR="00E47119" w:rsidRPr="00FD2CEE" w:rsidRDefault="00AC0951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1" w:type="dxa"/>
            <w:shd w:val="clear" w:color="auto" w:fill="FFFFFF" w:themeFill="background1"/>
          </w:tcPr>
          <w:p w14:paraId="511AD509" w14:textId="294BB14B" w:rsidR="00E47119" w:rsidRPr="00FD2CEE" w:rsidRDefault="00AC0951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0D6B9430" w14:textId="57DD5E8A" w:rsidR="00E47119" w:rsidRPr="00FD2CEE" w:rsidRDefault="00AC0951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1" w:type="dxa"/>
            <w:shd w:val="clear" w:color="auto" w:fill="FFFFFF" w:themeFill="background1"/>
          </w:tcPr>
          <w:p w14:paraId="00419104" w14:textId="6280BB3B" w:rsidR="00E47119" w:rsidRPr="00FD2CEE" w:rsidRDefault="00AC0951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6E6504CA" w14:textId="7F9BC43C" w:rsidR="00E47119" w:rsidRPr="00FD2CEE" w:rsidRDefault="00AC0951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1" w:type="dxa"/>
            <w:shd w:val="clear" w:color="auto" w:fill="FFFFFF" w:themeFill="background1"/>
          </w:tcPr>
          <w:p w14:paraId="4A42ED68" w14:textId="15C43107" w:rsidR="00E47119" w:rsidRPr="00FD2CEE" w:rsidRDefault="00AC0951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79" w:type="dxa"/>
            <w:shd w:val="clear" w:color="auto" w:fill="FFFFFF" w:themeFill="background1"/>
          </w:tcPr>
          <w:p w14:paraId="049A7AEA" w14:textId="22999D81" w:rsidR="00E47119" w:rsidRPr="00FD2CEE" w:rsidRDefault="00AC0951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FFFFFF" w:themeFill="background1"/>
          </w:tcPr>
          <w:p w14:paraId="356A051A" w14:textId="7A3C2E09" w:rsidR="00E47119" w:rsidRPr="00FD2CEE" w:rsidRDefault="00AC0951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79" w:type="dxa"/>
            <w:shd w:val="clear" w:color="auto" w:fill="auto"/>
          </w:tcPr>
          <w:p w14:paraId="02D70502" w14:textId="71BEF6BE" w:rsidR="00E47119" w:rsidRPr="00FD2CEE" w:rsidRDefault="00AC0951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auto"/>
          </w:tcPr>
          <w:p w14:paraId="50BDE96B" w14:textId="460CD162" w:rsidR="00E47119" w:rsidRPr="00FD2CEE" w:rsidRDefault="00AC0951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</w:tr>
      <w:tr w:rsidR="0085317D" w:rsidRPr="00FD2CEE" w14:paraId="5149B982" w14:textId="77777777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</w:tcPr>
          <w:p w14:paraId="1B5DDD9B" w14:textId="5B8D2679" w:rsidR="00E47119" w:rsidRPr="0046515F" w:rsidRDefault="00AC0951" w:rsidP="00646D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RAMOS MAMANI,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Yasmin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Vanesa</w:t>
            </w:r>
          </w:p>
        </w:tc>
        <w:tc>
          <w:tcPr>
            <w:tcW w:w="779" w:type="dxa"/>
            <w:shd w:val="clear" w:color="auto" w:fill="FFFFFF" w:themeFill="background1"/>
          </w:tcPr>
          <w:p w14:paraId="7CC0B412" w14:textId="74C967E7" w:rsidR="00E47119" w:rsidRPr="00FD2CEE" w:rsidRDefault="00AC0951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FFFFFF" w:themeFill="background1"/>
          </w:tcPr>
          <w:p w14:paraId="07C90583" w14:textId="6DA3F7CF" w:rsidR="00E47119" w:rsidRPr="00FD2CEE" w:rsidRDefault="00AC0951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46CEECC0" w14:textId="4666B9CF" w:rsidR="00E47119" w:rsidRPr="00FD2CEE" w:rsidRDefault="00AC0951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FFFFFF" w:themeFill="background1"/>
          </w:tcPr>
          <w:p w14:paraId="0B5D5081" w14:textId="6DF30C8B" w:rsidR="00E47119" w:rsidRPr="00FD2CEE" w:rsidRDefault="00AC0951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15E614AC" w14:textId="2035223D" w:rsidR="00E47119" w:rsidRPr="00FD2CEE" w:rsidRDefault="00AC0951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FFFFFF" w:themeFill="background1"/>
          </w:tcPr>
          <w:p w14:paraId="36B3B99D" w14:textId="316F4DCF" w:rsidR="00E47119" w:rsidRPr="00FD2CEE" w:rsidRDefault="00AC0951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27E49F8B" w14:textId="1608DB43" w:rsidR="00E47119" w:rsidRPr="00FD2CEE" w:rsidRDefault="00AC0951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1" w:type="dxa"/>
            <w:shd w:val="clear" w:color="auto" w:fill="FFFFFF" w:themeFill="background1"/>
          </w:tcPr>
          <w:p w14:paraId="08C9535E" w14:textId="6CD063BE" w:rsidR="00E47119" w:rsidRPr="00FD2CEE" w:rsidRDefault="00AC0951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2E8FF5A5" w14:textId="118F5807" w:rsidR="00E47119" w:rsidRPr="00FD2CEE" w:rsidRDefault="00AC0951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1" w:type="dxa"/>
            <w:shd w:val="clear" w:color="auto" w:fill="FFFFFF" w:themeFill="background1"/>
          </w:tcPr>
          <w:p w14:paraId="45E52684" w14:textId="4330BC84" w:rsidR="00E47119" w:rsidRPr="00FD2CEE" w:rsidRDefault="00AC0951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03036B13" w14:textId="3FBCE1BB" w:rsidR="00E47119" w:rsidRPr="00FD2CEE" w:rsidRDefault="00AC0951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1" w:type="dxa"/>
            <w:shd w:val="clear" w:color="auto" w:fill="FFFFFF" w:themeFill="background1"/>
          </w:tcPr>
          <w:p w14:paraId="40DAB87B" w14:textId="4C2C8B3D" w:rsidR="00E47119" w:rsidRPr="00FD2CEE" w:rsidRDefault="00AC0951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79" w:type="dxa"/>
            <w:shd w:val="clear" w:color="auto" w:fill="FFFFFF" w:themeFill="background1"/>
          </w:tcPr>
          <w:p w14:paraId="21E40D58" w14:textId="63E687DD" w:rsidR="00E47119" w:rsidRPr="00FD2CEE" w:rsidRDefault="00AC0951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FFFFFF" w:themeFill="background1"/>
          </w:tcPr>
          <w:p w14:paraId="44E0A775" w14:textId="1DF707EC" w:rsidR="00E47119" w:rsidRPr="00FD2CEE" w:rsidRDefault="00AC0951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79" w:type="dxa"/>
            <w:shd w:val="clear" w:color="auto" w:fill="auto"/>
          </w:tcPr>
          <w:p w14:paraId="0BC33A72" w14:textId="28F7AC06" w:rsidR="00E47119" w:rsidRPr="00FD2CEE" w:rsidRDefault="00AC0951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auto"/>
          </w:tcPr>
          <w:p w14:paraId="7797F652" w14:textId="408F1A00" w:rsidR="00E47119" w:rsidRPr="00FD2CEE" w:rsidRDefault="00AC0951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</w:tr>
      <w:tr w:rsidR="0085317D" w:rsidRPr="00FD2CEE" w14:paraId="56D78CD1" w14:textId="77777777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</w:tcPr>
          <w:p w14:paraId="0AE78339" w14:textId="77777777" w:rsidR="00E47119" w:rsidRPr="0046515F" w:rsidRDefault="00E47119" w:rsidP="00646D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22BE03A2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6E9E32D1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D4C512D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63D2EC4F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DC07F0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CD6BBD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64F1D238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2C1A8C61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1883D82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46107B61" w14:textId="63CF9321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15A1108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4994E1D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6FA7D5E1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4C51978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0E2835C3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5339C9B3" w14:textId="1BD67A8D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  <w:tr w:rsidR="0085317D" w:rsidRPr="00FD2CEE" w14:paraId="35ED7C8E" w14:textId="77777777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</w:tcPr>
          <w:p w14:paraId="030900E3" w14:textId="77777777" w:rsidR="00E47119" w:rsidRPr="0046515F" w:rsidRDefault="00E47119" w:rsidP="00646D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0ABEDF77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578F996B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88527E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75782B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33F2F48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A058D7D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211ADF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6B4B6DA9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7BAEE8B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3AFD78C2" w14:textId="32AC56A8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90E90FB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2739193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54881B2F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487B54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5391CF9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728C7CE7" w14:textId="1FEC9EB9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  <w:tr w:rsidR="0085317D" w:rsidRPr="00FD2CEE" w14:paraId="3A346B46" w14:textId="77777777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</w:tcPr>
          <w:p w14:paraId="72D01392" w14:textId="77777777" w:rsidR="00E47119" w:rsidRPr="0046515F" w:rsidRDefault="00E47119" w:rsidP="00646D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748E6BF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6D0595E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5E95E707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7CCF1C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C633667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52AFD97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D4F3A1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53751D1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EEAAC5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52012A03" w14:textId="695E37F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1B59E2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085A88E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1443345B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13C3523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2B02A7D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153FFC41" w14:textId="4A188DBF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  <w:tr w:rsidR="0085317D" w:rsidRPr="00FD2CEE" w14:paraId="1B0557CF" w14:textId="77777777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</w:tcPr>
          <w:p w14:paraId="08043466" w14:textId="77777777" w:rsidR="00E47119" w:rsidRPr="0046515F" w:rsidRDefault="00E47119" w:rsidP="00646D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7AC40518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D045B89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FCE673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C5AEBB9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6711CEE7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13B64B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E927593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63B566B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1332E7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3B386D50" w14:textId="1BE15D8B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EC66808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4609AF6F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7C9C10E2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A40ACF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5880390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4ECEC2C8" w14:textId="77A6E3DB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  <w:tr w:rsidR="0085317D" w:rsidRPr="00FD2CEE" w14:paraId="1A6B77F6" w14:textId="77777777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</w:tcPr>
          <w:p w14:paraId="175C61CE" w14:textId="77777777" w:rsidR="00E47119" w:rsidRPr="0046515F" w:rsidRDefault="00E47119" w:rsidP="00646D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591718D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66219E2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47562FB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662EF7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5C891EC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36F0992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5CEE5E1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0D55B94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CB2097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32BCAC56" w14:textId="638946FE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B2C303E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2163167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7161223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66AECD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27EAD981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5BBB21DD" w14:textId="60D008B4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  <w:tr w:rsidR="0085317D" w:rsidRPr="00FD2CEE" w14:paraId="6A0BC003" w14:textId="77777777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</w:tcPr>
          <w:p w14:paraId="27E5E7A5" w14:textId="77777777" w:rsidR="00E47119" w:rsidRPr="0046515F" w:rsidRDefault="00E47119" w:rsidP="00646D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25957BF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2C139D9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FE2CF59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B3963C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3B55F9E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022358D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B6D0D29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719E9471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6BB195E1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79D51D7C" w14:textId="45224CA2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FD90E5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382220D1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1051CCAB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D256E53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6E5F807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6EF386E7" w14:textId="6C615DFC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  <w:tr w:rsidR="0085317D" w:rsidRPr="00FD2CEE" w14:paraId="1692B46E" w14:textId="77777777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</w:tcPr>
          <w:p w14:paraId="5FD22222" w14:textId="77777777" w:rsidR="00E47119" w:rsidRPr="0046515F" w:rsidRDefault="00E47119" w:rsidP="00646D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519AE6D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E970DA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C6102B7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0B1FE2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76FBF3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5075881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55DB174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511873B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21B9EB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43F31B41" w14:textId="16CFC90F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60695BD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79E2290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744BE1AE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E1DB3A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355A830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58B578CC" w14:textId="65C7998C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  <w:tr w:rsidR="0085317D" w:rsidRPr="00FD2CEE" w14:paraId="1210FF6E" w14:textId="77777777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</w:tcPr>
          <w:p w14:paraId="1520ABDE" w14:textId="77777777" w:rsidR="00E47119" w:rsidRPr="0046515F" w:rsidRDefault="00E47119" w:rsidP="00646D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529569CE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908F6C7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FE405A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9B922E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E7D7002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D3EC003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B59114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22F890A2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4D16767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77EFFC31" w14:textId="68A51358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CAAE41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18D5B1E3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591608D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D5DDC8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4F896A8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177CD82C" w14:textId="0EBEF9FF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  <w:tr w:rsidR="0085317D" w:rsidRPr="00FD2CEE" w14:paraId="5A473559" w14:textId="77777777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</w:tcPr>
          <w:p w14:paraId="3123E731" w14:textId="77777777" w:rsidR="00E47119" w:rsidRPr="0046515F" w:rsidRDefault="00E47119" w:rsidP="00646D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1398EEC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6D0C8228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D6C6A68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33ADDEB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54603472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9C8DC79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9BEC66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26CD487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C61ACD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13EA3823" w14:textId="60789802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B78571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5E162B0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137DFE2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638C98CD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404413F8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61120A86" w14:textId="29D3DFF9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  <w:tr w:rsidR="0085317D" w:rsidRPr="00FD2CEE" w14:paraId="69BFA8D5" w14:textId="77777777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</w:tcPr>
          <w:p w14:paraId="78D66BC6" w14:textId="77777777" w:rsidR="00E47119" w:rsidRPr="0046515F" w:rsidRDefault="00E47119" w:rsidP="00646D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18B070D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3E672C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7BB69A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BD1CC97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AA2A648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CD1E18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6AC531C2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2A12D12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EEE410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7ACE0160" w14:textId="3A2F682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C17ABD9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4029559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0CC5D528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C8F1BB3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6A21B2C3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4FC71C71" w14:textId="04A9334D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  <w:tr w:rsidR="0085317D" w:rsidRPr="00FD2CEE" w14:paraId="7A80D889" w14:textId="77777777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</w:tcPr>
          <w:p w14:paraId="78BCD9E1" w14:textId="77777777" w:rsidR="00E47119" w:rsidRPr="0046515F" w:rsidRDefault="00E47119" w:rsidP="00646D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3C5CD4FE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5063D742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5A272C8D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BE5085F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C7EF49D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D7AE52D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6EB6EDC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7ACBC912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6EDAE2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2145E7A7" w14:textId="05424394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1D4C1FF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6464E9F7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0E70A33E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233345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28E2176B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06D7ED72" w14:textId="4F6676A2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  <w:tr w:rsidR="0085317D" w:rsidRPr="00FD2CEE" w14:paraId="3E560BC6" w14:textId="1097F1E3" w:rsidTr="0085317D">
        <w:trPr>
          <w:trHeight w:val="333"/>
        </w:trPr>
        <w:tc>
          <w:tcPr>
            <w:tcW w:w="1122" w:type="dxa"/>
            <w:vMerge w:val="restart"/>
            <w:shd w:val="clear" w:color="auto" w:fill="auto"/>
            <w:vAlign w:val="center"/>
            <w:hideMark/>
          </w:tcPr>
          <w:p w14:paraId="4FABD1C9" w14:textId="5C481B43" w:rsidR="00E47119" w:rsidRPr="0046515F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6"/>
                <w:szCs w:val="16"/>
                <w:lang w:eastAsia="es-PE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6"/>
                <w:szCs w:val="16"/>
                <w:lang w:eastAsia="es-PE"/>
              </w:rPr>
              <w:t xml:space="preserve">% del nivel identificado en el </w:t>
            </w:r>
            <w:r w:rsidRPr="0046515F">
              <w:rPr>
                <w:rFonts w:ascii="Arial Narrow" w:eastAsia="Times New Roman" w:hAnsi="Arial Narrow" w:cs="Times New Roman"/>
                <w:i/>
                <w:iCs/>
                <w:color w:val="000000"/>
                <w:sz w:val="16"/>
                <w:szCs w:val="16"/>
                <w:lang w:eastAsia="es-PE"/>
              </w:rPr>
              <w:t>desarrollo de la competencia</w:t>
            </w:r>
          </w:p>
        </w:tc>
        <w:tc>
          <w:tcPr>
            <w:tcW w:w="707" w:type="dxa"/>
            <w:shd w:val="clear" w:color="auto" w:fill="auto"/>
            <w:noWrap/>
            <w:vAlign w:val="center"/>
            <w:hideMark/>
          </w:tcPr>
          <w:p w14:paraId="0D9BDEAB" w14:textId="77777777" w:rsidR="00E47119" w:rsidRPr="0046515F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es-PE"/>
              </w:rPr>
            </w:pPr>
            <w:r w:rsidRPr="0046515F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es-PE"/>
              </w:rPr>
              <w:t>A y AD</w:t>
            </w:r>
          </w:p>
        </w:tc>
        <w:tc>
          <w:tcPr>
            <w:tcW w:w="858" w:type="dxa"/>
            <w:shd w:val="clear" w:color="000000" w:fill="00B050"/>
            <w:noWrap/>
            <w:vAlign w:val="bottom"/>
            <w:hideMark/>
          </w:tcPr>
          <w:p w14:paraId="2FBA0703" w14:textId="77777777" w:rsidR="00E47119" w:rsidRPr="00FD2CEE" w:rsidRDefault="00E47119" w:rsidP="00646D7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 w:rsidRPr="00FD2CEE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779" w:type="dxa"/>
            <w:shd w:val="clear" w:color="auto" w:fill="FFFFFF" w:themeFill="background1"/>
          </w:tcPr>
          <w:p w14:paraId="60B104FE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219721F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53BCDAE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24E4B7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0B1775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33AE733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5C43D5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27B70D24" w14:textId="173ED654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47FF512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2BE988F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937FB8B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11C3A85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1A1D5D9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39CDAE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6275771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6D82856E" w14:textId="39C555B3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  <w:tr w:rsidR="0085317D" w:rsidRPr="00FD2CEE" w14:paraId="3A7C1509" w14:textId="6CCC0BE3" w:rsidTr="0085317D">
        <w:trPr>
          <w:trHeight w:val="333"/>
        </w:trPr>
        <w:tc>
          <w:tcPr>
            <w:tcW w:w="1122" w:type="dxa"/>
            <w:vMerge/>
            <w:vAlign w:val="center"/>
            <w:hideMark/>
          </w:tcPr>
          <w:p w14:paraId="060E7DBB" w14:textId="77777777" w:rsidR="00E47119" w:rsidRPr="0046515F" w:rsidRDefault="00E47119" w:rsidP="00646D7E">
            <w:pPr>
              <w:spacing w:after="0" w:line="240" w:lineRule="auto"/>
              <w:rPr>
                <w:rFonts w:ascii="Arial Narrow" w:eastAsia="Times New Roman" w:hAnsi="Arial Narrow" w:cs="Times New Roman"/>
                <w:i/>
                <w:i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707" w:type="dxa"/>
            <w:shd w:val="clear" w:color="auto" w:fill="auto"/>
            <w:noWrap/>
            <w:vAlign w:val="center"/>
            <w:hideMark/>
          </w:tcPr>
          <w:p w14:paraId="74FA1764" w14:textId="77777777" w:rsidR="00E47119" w:rsidRPr="0046515F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es-PE"/>
              </w:rPr>
            </w:pPr>
            <w:r w:rsidRPr="0046515F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es-PE"/>
              </w:rPr>
              <w:t>B</w:t>
            </w:r>
          </w:p>
        </w:tc>
        <w:tc>
          <w:tcPr>
            <w:tcW w:w="858" w:type="dxa"/>
            <w:shd w:val="clear" w:color="000000" w:fill="FFFF00"/>
            <w:noWrap/>
            <w:vAlign w:val="bottom"/>
            <w:hideMark/>
          </w:tcPr>
          <w:p w14:paraId="39605AD4" w14:textId="77777777" w:rsidR="00E47119" w:rsidRPr="00FD2CEE" w:rsidRDefault="00E47119" w:rsidP="00646D7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 w:rsidRPr="00FD2CEE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779" w:type="dxa"/>
            <w:shd w:val="clear" w:color="auto" w:fill="FFFFFF" w:themeFill="background1"/>
          </w:tcPr>
          <w:p w14:paraId="083C8CF7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5F89F7F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E0B94B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D55188F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649BE4F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BABA85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3666F9F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0734DCF9" w14:textId="5470D8DE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20DF0D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3BDCF3F2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6875937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2245A871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655BB829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AB4F72E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10E4EF8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6DADC1B6" w14:textId="43222B53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  <w:tr w:rsidR="0085317D" w:rsidRPr="00FD2CEE" w14:paraId="5AD52401" w14:textId="3677DEDF" w:rsidTr="0085317D">
        <w:trPr>
          <w:trHeight w:val="333"/>
        </w:trPr>
        <w:tc>
          <w:tcPr>
            <w:tcW w:w="1122" w:type="dxa"/>
            <w:vMerge/>
            <w:vAlign w:val="center"/>
            <w:hideMark/>
          </w:tcPr>
          <w:p w14:paraId="453FC81F" w14:textId="77777777" w:rsidR="00E47119" w:rsidRPr="00FD2CEE" w:rsidRDefault="00E47119" w:rsidP="00646D7E">
            <w:pPr>
              <w:spacing w:after="0" w:line="240" w:lineRule="auto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07" w:type="dxa"/>
            <w:shd w:val="clear" w:color="auto" w:fill="auto"/>
            <w:noWrap/>
            <w:vAlign w:val="center"/>
            <w:hideMark/>
          </w:tcPr>
          <w:p w14:paraId="3AED1C89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 w:rsidRPr="00FD2CEE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C</w:t>
            </w:r>
          </w:p>
        </w:tc>
        <w:tc>
          <w:tcPr>
            <w:tcW w:w="858" w:type="dxa"/>
            <w:shd w:val="clear" w:color="000000" w:fill="FF0000"/>
            <w:noWrap/>
            <w:vAlign w:val="bottom"/>
            <w:hideMark/>
          </w:tcPr>
          <w:p w14:paraId="356C945A" w14:textId="77777777" w:rsidR="00E47119" w:rsidRPr="00FD2CEE" w:rsidRDefault="00E47119" w:rsidP="00646D7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 w:rsidRPr="00FD2CEE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779" w:type="dxa"/>
            <w:shd w:val="clear" w:color="auto" w:fill="FFFFFF" w:themeFill="background1"/>
          </w:tcPr>
          <w:p w14:paraId="10ED3A8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7EA8A81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BD06BA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5BFAC9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54C96C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64181E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A20349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529B57F1" w14:textId="5BD4E1F4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C8993D1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34F8758B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AC22D5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2CB1D6F3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3D8FE12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53BD4379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01D77EA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64C12284" w14:textId="428BA220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</w:tbl>
    <w:p w14:paraId="377F4F1A" w14:textId="77777777" w:rsidR="00A94C6F" w:rsidRDefault="00A94C6F" w:rsidP="00A94C6F">
      <w:pPr>
        <w:pStyle w:val="Prrafodelista"/>
        <w:ind w:left="567"/>
        <w:jc w:val="both"/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</w:pPr>
    </w:p>
    <w:p w14:paraId="6BFAA145" w14:textId="0B93ED70" w:rsidR="00A94C6F" w:rsidRDefault="00A94C6F">
      <w:pPr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</w:pPr>
      <w:r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  <w:br w:type="page"/>
      </w:r>
    </w:p>
    <w:p w14:paraId="34A707BC" w14:textId="2A0A6613" w:rsidR="008A692F" w:rsidRPr="00DF23A3" w:rsidRDefault="008A692F" w:rsidP="001F7EA6">
      <w:pPr>
        <w:pStyle w:val="Prrafodelista"/>
        <w:numPr>
          <w:ilvl w:val="0"/>
          <w:numId w:val="6"/>
        </w:numPr>
        <w:ind w:left="567" w:hanging="207"/>
        <w:jc w:val="both"/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</w:pPr>
      <w:r w:rsidRPr="00DF23A3"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  <w:lastRenderedPageBreak/>
        <w:t xml:space="preserve">Elaboración de conclusiones </w:t>
      </w:r>
    </w:p>
    <w:p w14:paraId="16B8004C" w14:textId="401F4590" w:rsidR="00001512" w:rsidRPr="00FD2CEE" w:rsidRDefault="00001512" w:rsidP="00D83E4A">
      <w:pPr>
        <w:pStyle w:val="Prrafodelista"/>
        <w:jc w:val="both"/>
        <w:rPr>
          <w:rFonts w:ascii="Arial Narrow" w:hAnsi="Arial Narrow"/>
          <w:b/>
          <w:bCs/>
          <w:color w:val="3B3838" w:themeColor="background2" w:themeShade="40"/>
          <w:sz w:val="20"/>
          <w:szCs w:val="20"/>
        </w:rPr>
      </w:pPr>
    </w:p>
    <w:tbl>
      <w:tblPr>
        <w:tblStyle w:val="Tablaconcuadrcula"/>
        <w:tblW w:w="14742" w:type="dxa"/>
        <w:tblInd w:w="562" w:type="dxa"/>
        <w:tblLook w:val="04A0" w:firstRow="1" w:lastRow="0" w:firstColumn="1" w:lastColumn="0" w:noHBand="0" w:noVBand="1"/>
      </w:tblPr>
      <w:tblGrid>
        <w:gridCol w:w="4111"/>
        <w:gridCol w:w="10631"/>
      </w:tblGrid>
      <w:tr w:rsidR="00E605BA" w:rsidRPr="000112DB" w14:paraId="35B973AC" w14:textId="77777777" w:rsidTr="00A410BB">
        <w:trPr>
          <w:trHeight w:val="215"/>
        </w:trPr>
        <w:tc>
          <w:tcPr>
            <w:tcW w:w="4111" w:type="dxa"/>
            <w:shd w:val="clear" w:color="auto" w:fill="2E74B5" w:themeFill="accent5" w:themeFillShade="BF"/>
          </w:tcPr>
          <w:p w14:paraId="183BE523" w14:textId="379ABBEF" w:rsidR="00E605BA" w:rsidRPr="00A410BB" w:rsidRDefault="00E605BA" w:rsidP="00E4505B">
            <w:pPr>
              <w:pStyle w:val="Prrafodelista"/>
              <w:ind w:left="0"/>
              <w:jc w:val="both"/>
              <w:rPr>
                <w:rFonts w:ascii="Arial Narrow" w:hAnsi="Arial Narrow"/>
                <w:b/>
                <w:bCs/>
                <w:color w:val="FFFFFF" w:themeColor="background1"/>
                <w:sz w:val="24"/>
                <w:szCs w:val="24"/>
              </w:rPr>
            </w:pPr>
            <w:r w:rsidRPr="00A410BB">
              <w:rPr>
                <w:rFonts w:ascii="Arial Narrow" w:hAnsi="Arial Narrow"/>
                <w:b/>
                <w:bCs/>
                <w:color w:val="FFFFFF" w:themeColor="background1"/>
                <w:sz w:val="24"/>
                <w:szCs w:val="24"/>
              </w:rPr>
              <w:t xml:space="preserve">Número de estudiantes </w:t>
            </w:r>
            <w:r w:rsidR="00432694" w:rsidRPr="00A410BB">
              <w:rPr>
                <w:rFonts w:ascii="Arial Narrow" w:hAnsi="Arial Narrow"/>
                <w:b/>
                <w:bCs/>
                <w:color w:val="FFFFFF" w:themeColor="background1"/>
                <w:sz w:val="24"/>
                <w:szCs w:val="24"/>
              </w:rPr>
              <w:t>diagnosticados</w:t>
            </w:r>
          </w:p>
        </w:tc>
        <w:tc>
          <w:tcPr>
            <w:tcW w:w="10631" w:type="dxa"/>
            <w:shd w:val="clear" w:color="auto" w:fill="FFFFFF" w:themeFill="background1"/>
          </w:tcPr>
          <w:p w14:paraId="4CD22A9C" w14:textId="418536CC" w:rsidR="00E605BA" w:rsidRPr="000112DB" w:rsidRDefault="006158ED" w:rsidP="00E4505B">
            <w:pPr>
              <w:pStyle w:val="Prrafodelista"/>
              <w:ind w:left="0"/>
              <w:jc w:val="both"/>
              <w:rPr>
                <w:rFonts w:ascii="Arial Narrow" w:hAnsi="Arial Narrow"/>
                <w:color w:val="3B3838" w:themeColor="background2" w:themeShade="40"/>
                <w:sz w:val="28"/>
                <w:szCs w:val="28"/>
              </w:rPr>
            </w:pPr>
            <w:r>
              <w:rPr>
                <w:rFonts w:ascii="Arial Narrow" w:hAnsi="Arial Narrow"/>
                <w:color w:val="3B3838" w:themeColor="background2" w:themeShade="40"/>
                <w:sz w:val="28"/>
                <w:szCs w:val="28"/>
              </w:rPr>
              <w:t>2</w:t>
            </w:r>
          </w:p>
        </w:tc>
      </w:tr>
    </w:tbl>
    <w:tbl>
      <w:tblPr>
        <w:tblW w:w="14742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85"/>
        <w:gridCol w:w="2835"/>
        <w:gridCol w:w="3969"/>
        <w:gridCol w:w="2693"/>
        <w:gridCol w:w="3260"/>
      </w:tblGrid>
      <w:tr w:rsidR="00CC7AB5" w:rsidRPr="00D56C83" w14:paraId="44767416" w14:textId="77777777" w:rsidTr="006158ED">
        <w:trPr>
          <w:trHeight w:val="13"/>
        </w:trPr>
        <w:tc>
          <w:tcPr>
            <w:tcW w:w="1985" w:type="dxa"/>
            <w:shd w:val="clear" w:color="auto" w:fill="BDD6EE" w:themeFill="accent5" w:themeFillTint="66"/>
            <w:vAlign w:val="center"/>
          </w:tcPr>
          <w:p w14:paraId="52FC4B8C" w14:textId="424E7F09" w:rsidR="00593E0B" w:rsidRPr="008F0D26" w:rsidRDefault="008F0D26" w:rsidP="00DD16AF">
            <w:pPr>
              <w:spacing w:after="0" w:line="240" w:lineRule="auto"/>
              <w:ind w:left="146" w:right="110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8F0D26">
              <w:rPr>
                <w:rFonts w:ascii="Arial Narrow" w:hAnsi="Arial Narrow"/>
                <w:b/>
                <w:bCs/>
                <w:sz w:val="24"/>
                <w:szCs w:val="24"/>
              </w:rPr>
              <w:t>Competencia</w:t>
            </w:r>
          </w:p>
        </w:tc>
        <w:tc>
          <w:tcPr>
            <w:tcW w:w="2835" w:type="dxa"/>
            <w:shd w:val="clear" w:color="auto" w:fill="BDD6EE" w:themeFill="accent5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89BC09C" w14:textId="415E1FF2" w:rsidR="00593E0B" w:rsidRPr="008F0D26" w:rsidRDefault="00593E0B" w:rsidP="00DD16AF">
            <w:pPr>
              <w:spacing w:after="0" w:line="240" w:lineRule="auto"/>
              <w:ind w:left="22" w:right="110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8F0D26">
              <w:rPr>
                <w:rFonts w:ascii="Arial Narrow" w:hAnsi="Arial Narrow"/>
                <w:b/>
                <w:bCs/>
                <w:sz w:val="24"/>
                <w:szCs w:val="24"/>
              </w:rPr>
              <w:t>Aprendizaje evaluado</w:t>
            </w:r>
          </w:p>
        </w:tc>
        <w:tc>
          <w:tcPr>
            <w:tcW w:w="3969" w:type="dxa"/>
            <w:shd w:val="clear" w:color="auto" w:fill="BDD6EE" w:themeFill="accent5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A38F317" w14:textId="4CABB372" w:rsidR="00593E0B" w:rsidRPr="008F0D26" w:rsidRDefault="00593E0B" w:rsidP="00DD16AF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8F0D26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Resultado </w:t>
            </w:r>
          </w:p>
        </w:tc>
        <w:tc>
          <w:tcPr>
            <w:tcW w:w="2693" w:type="dxa"/>
            <w:shd w:val="clear" w:color="auto" w:fill="BDD6EE" w:themeFill="accent5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D2B211" w14:textId="77777777" w:rsidR="00593E0B" w:rsidRPr="008F0D26" w:rsidRDefault="00593E0B" w:rsidP="00DD16AF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8F0D26">
              <w:rPr>
                <w:rFonts w:ascii="Arial Narrow" w:hAnsi="Arial Narrow"/>
                <w:b/>
                <w:bCs/>
                <w:sz w:val="20"/>
                <w:szCs w:val="20"/>
              </w:rPr>
              <w:t>Estándar de desarrollo de competencias</w:t>
            </w:r>
          </w:p>
        </w:tc>
        <w:tc>
          <w:tcPr>
            <w:tcW w:w="3260" w:type="dxa"/>
            <w:shd w:val="clear" w:color="auto" w:fill="BDD6EE" w:themeFill="accent5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F06018E" w14:textId="77777777" w:rsidR="00593E0B" w:rsidRPr="008F0D26" w:rsidRDefault="00593E0B" w:rsidP="00DD16AF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8F0D26">
              <w:rPr>
                <w:rFonts w:ascii="Arial Narrow" w:hAnsi="Arial Narrow"/>
                <w:b/>
                <w:bCs/>
                <w:sz w:val="24"/>
                <w:szCs w:val="24"/>
              </w:rPr>
              <w:t>Conclusión</w:t>
            </w:r>
          </w:p>
        </w:tc>
      </w:tr>
      <w:tr w:rsidR="007F7C09" w:rsidRPr="00D56C83" w14:paraId="7C0D5EDF" w14:textId="77777777" w:rsidTr="006158ED">
        <w:trPr>
          <w:trHeight w:val="77"/>
        </w:trPr>
        <w:tc>
          <w:tcPr>
            <w:tcW w:w="1985" w:type="dxa"/>
            <w:vMerge w:val="restart"/>
            <w:vAlign w:val="center"/>
          </w:tcPr>
          <w:p w14:paraId="5E92F25A" w14:textId="1DDA4657" w:rsidR="007F7C09" w:rsidRPr="00D40A6E" w:rsidRDefault="007F7C09" w:rsidP="007F7C09">
            <w:pPr>
              <w:spacing w:after="0" w:line="240" w:lineRule="auto"/>
              <w:ind w:left="146" w:right="110"/>
              <w:jc w:val="both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>Resuelve problemas de cantidad</w:t>
            </w: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492348C" w14:textId="4D5D2E24" w:rsidR="007F7C09" w:rsidRPr="00A2299A" w:rsidRDefault="007F7C09" w:rsidP="007F7C09">
            <w:pPr>
              <w:pStyle w:val="Pa261"/>
              <w:spacing w:line="18" w:lineRule="atLeast"/>
              <w:jc w:val="both"/>
              <w:rPr>
                <w:rFonts w:ascii="Arial Narrow" w:hAnsi="Arial Narrow"/>
                <w:color w:val="000000"/>
                <w:sz w:val="14"/>
                <w:szCs w:val="14"/>
              </w:rPr>
            </w:pPr>
            <w:r w:rsidRPr="00A2299A">
              <w:rPr>
                <w:rFonts w:ascii="Arial Narrow" w:hAnsi="Arial Narrow"/>
                <w:color w:val="000000"/>
                <w:sz w:val="14"/>
                <w:szCs w:val="14"/>
              </w:rPr>
              <w:t>Traduce cantidades a expresiones numéricas.</w:t>
            </w:r>
          </w:p>
        </w:tc>
        <w:tc>
          <w:tcPr>
            <w:tcW w:w="3969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7F69FBF" w14:textId="334494E8" w:rsidR="007F7C09" w:rsidRPr="00D56C83" w:rsidRDefault="00AC0951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100% de los estudiantes están en el nivel de desarrollo “proceso”</w:t>
            </w:r>
          </w:p>
        </w:tc>
        <w:tc>
          <w:tcPr>
            <w:tcW w:w="2693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557F156" w14:textId="77777777" w:rsidR="006158ED" w:rsidRPr="006158ED" w:rsidRDefault="006158ED" w:rsidP="006158E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6158ED">
              <w:rPr>
                <w:rFonts w:ascii="Arial Narrow" w:hAnsi="Arial Narrow"/>
                <w:sz w:val="20"/>
                <w:szCs w:val="20"/>
              </w:rPr>
              <w:t>Resuelve problemas</w:t>
            </w:r>
          </w:p>
          <w:p w14:paraId="49D255D8" w14:textId="77777777" w:rsidR="006158ED" w:rsidRPr="006158ED" w:rsidRDefault="006158ED" w:rsidP="006158E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6158ED">
              <w:rPr>
                <w:rFonts w:ascii="Arial Narrow" w:hAnsi="Arial Narrow"/>
                <w:sz w:val="20"/>
                <w:szCs w:val="20"/>
              </w:rPr>
              <w:t>referidos a las relaciones</w:t>
            </w:r>
          </w:p>
          <w:p w14:paraId="25342500" w14:textId="77777777" w:rsidR="006158ED" w:rsidRPr="006158ED" w:rsidRDefault="006158ED" w:rsidP="006158E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6158ED">
              <w:rPr>
                <w:rFonts w:ascii="Arial Narrow" w:hAnsi="Arial Narrow"/>
                <w:sz w:val="20"/>
                <w:szCs w:val="20"/>
              </w:rPr>
              <w:t>entre cantidades muy</w:t>
            </w:r>
          </w:p>
          <w:p w14:paraId="5C7C2932" w14:textId="77777777" w:rsidR="006158ED" w:rsidRPr="006158ED" w:rsidRDefault="006158ED" w:rsidP="006158E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6158ED">
              <w:rPr>
                <w:rFonts w:ascii="Arial Narrow" w:hAnsi="Arial Narrow"/>
                <w:sz w:val="20"/>
                <w:szCs w:val="20"/>
              </w:rPr>
              <w:t>grandes o muy pequeñas,</w:t>
            </w:r>
          </w:p>
          <w:p w14:paraId="224545D9" w14:textId="77777777" w:rsidR="006158ED" w:rsidRPr="006158ED" w:rsidRDefault="006158ED" w:rsidP="006158E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6158ED">
              <w:rPr>
                <w:rFonts w:ascii="Arial Narrow" w:hAnsi="Arial Narrow"/>
                <w:sz w:val="20"/>
                <w:szCs w:val="20"/>
              </w:rPr>
              <w:t>magnitudes o</w:t>
            </w:r>
          </w:p>
          <w:p w14:paraId="569551C6" w14:textId="77777777" w:rsidR="006158ED" w:rsidRPr="006158ED" w:rsidRDefault="006158ED" w:rsidP="006158E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6158ED">
              <w:rPr>
                <w:rFonts w:ascii="Arial Narrow" w:hAnsi="Arial Narrow"/>
                <w:sz w:val="20"/>
                <w:szCs w:val="20"/>
              </w:rPr>
              <w:t>intercambios financieros,</w:t>
            </w:r>
          </w:p>
          <w:p w14:paraId="396EFEC2" w14:textId="77777777" w:rsidR="006158ED" w:rsidRPr="006158ED" w:rsidRDefault="006158ED" w:rsidP="006158E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6158ED">
              <w:rPr>
                <w:rFonts w:ascii="Arial Narrow" w:hAnsi="Arial Narrow"/>
                <w:sz w:val="20"/>
                <w:szCs w:val="20"/>
              </w:rPr>
              <w:t>traduciéndolas a</w:t>
            </w:r>
          </w:p>
          <w:p w14:paraId="72302C8B" w14:textId="77777777" w:rsidR="006158ED" w:rsidRPr="006158ED" w:rsidRDefault="006158ED" w:rsidP="006158E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6158ED">
              <w:rPr>
                <w:rFonts w:ascii="Arial Narrow" w:hAnsi="Arial Narrow"/>
                <w:sz w:val="20"/>
                <w:szCs w:val="20"/>
              </w:rPr>
              <w:t>expresiones numéricas y</w:t>
            </w:r>
          </w:p>
          <w:p w14:paraId="3D29C90E" w14:textId="77777777" w:rsidR="006158ED" w:rsidRPr="006158ED" w:rsidRDefault="006158ED" w:rsidP="006158E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6158ED">
              <w:rPr>
                <w:rFonts w:ascii="Arial Narrow" w:hAnsi="Arial Narrow"/>
                <w:sz w:val="20"/>
                <w:szCs w:val="20"/>
              </w:rPr>
              <w:t>operativas con números</w:t>
            </w:r>
          </w:p>
          <w:p w14:paraId="071301F8" w14:textId="77777777" w:rsidR="006158ED" w:rsidRPr="006158ED" w:rsidRDefault="006158ED" w:rsidP="006158E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6158ED">
              <w:rPr>
                <w:rFonts w:ascii="Arial Narrow" w:hAnsi="Arial Narrow"/>
                <w:sz w:val="20"/>
                <w:szCs w:val="20"/>
              </w:rPr>
              <w:t>irracionales o racionales,</w:t>
            </w:r>
          </w:p>
          <w:p w14:paraId="7F3F3F70" w14:textId="77777777" w:rsidR="006158ED" w:rsidRPr="006158ED" w:rsidRDefault="006158ED" w:rsidP="006158E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6158ED">
              <w:rPr>
                <w:rFonts w:ascii="Arial Narrow" w:hAnsi="Arial Narrow"/>
                <w:sz w:val="20"/>
                <w:szCs w:val="20"/>
              </w:rPr>
              <w:t>notación científica,</w:t>
            </w:r>
          </w:p>
          <w:p w14:paraId="38719C4E" w14:textId="77777777" w:rsidR="006158ED" w:rsidRPr="006158ED" w:rsidRDefault="006158ED" w:rsidP="006158E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6158ED">
              <w:rPr>
                <w:rFonts w:ascii="Arial Narrow" w:hAnsi="Arial Narrow"/>
                <w:sz w:val="20"/>
                <w:szCs w:val="20"/>
              </w:rPr>
              <w:t>intervalos, y tasa de</w:t>
            </w:r>
          </w:p>
          <w:p w14:paraId="5B5B47C3" w14:textId="2CE4AD81" w:rsidR="007F7C09" w:rsidRPr="00D56C83" w:rsidRDefault="006158ED" w:rsidP="006158E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6158ED">
              <w:rPr>
                <w:rFonts w:ascii="Arial Narrow" w:hAnsi="Arial Narrow"/>
                <w:sz w:val="20"/>
                <w:szCs w:val="20"/>
              </w:rPr>
              <w:t>interés simple</w:t>
            </w:r>
            <w:r>
              <w:rPr>
                <w:rFonts w:ascii="Arial Narrow" w:hAnsi="Arial Narrow"/>
                <w:sz w:val="20"/>
                <w:szCs w:val="20"/>
              </w:rPr>
              <w:t>.</w:t>
            </w:r>
          </w:p>
        </w:tc>
        <w:tc>
          <w:tcPr>
            <w:tcW w:w="3260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DB8F7F6" w14:textId="3DD93C9F" w:rsidR="007F7C09" w:rsidRPr="00D56C83" w:rsidRDefault="00AC0951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Los estudiantes evidencian dificultades sobre las relaciones numéricas y las operaciones</w:t>
            </w:r>
          </w:p>
        </w:tc>
      </w:tr>
      <w:tr w:rsidR="007F7C09" w:rsidRPr="00D56C83" w14:paraId="3C8D9792" w14:textId="77777777" w:rsidTr="006158ED">
        <w:trPr>
          <w:trHeight w:val="77"/>
        </w:trPr>
        <w:tc>
          <w:tcPr>
            <w:tcW w:w="1985" w:type="dxa"/>
            <w:vMerge/>
            <w:vAlign w:val="center"/>
          </w:tcPr>
          <w:p w14:paraId="281EDDD7" w14:textId="77777777" w:rsidR="007F7C09" w:rsidRPr="00D40A6E" w:rsidRDefault="007F7C09" w:rsidP="007F7C09">
            <w:pPr>
              <w:spacing w:after="0" w:line="240" w:lineRule="auto"/>
              <w:ind w:left="146" w:right="11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548A1B2" w14:textId="1CCC2119" w:rsidR="007F7C09" w:rsidRPr="00A2299A" w:rsidRDefault="007F7C09" w:rsidP="007F7C09">
            <w:pPr>
              <w:spacing w:after="0" w:line="18" w:lineRule="atLeast"/>
              <w:ind w:right="110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Comunica su comprensión sobre los números y las operaciones.</w:t>
            </w:r>
          </w:p>
        </w:tc>
        <w:tc>
          <w:tcPr>
            <w:tcW w:w="3969" w:type="dxa"/>
            <w:vMerge/>
            <w:vAlign w:val="center"/>
          </w:tcPr>
          <w:p w14:paraId="0E700A53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14:paraId="7B48D1C3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33A42E36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F7C09" w:rsidRPr="00D56C83" w14:paraId="51C14C94" w14:textId="77777777" w:rsidTr="006158ED">
        <w:trPr>
          <w:trHeight w:val="20"/>
        </w:trPr>
        <w:tc>
          <w:tcPr>
            <w:tcW w:w="1985" w:type="dxa"/>
            <w:vMerge/>
            <w:vAlign w:val="center"/>
          </w:tcPr>
          <w:p w14:paraId="23CD6D05" w14:textId="77777777" w:rsidR="007F7C09" w:rsidRPr="00D40A6E" w:rsidRDefault="007F7C09" w:rsidP="007F7C09">
            <w:pPr>
              <w:spacing w:after="0" w:line="240" w:lineRule="auto"/>
              <w:ind w:left="146" w:right="11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F36B18E" w14:textId="54758250" w:rsidR="007F7C09" w:rsidRPr="00A2299A" w:rsidRDefault="007F7C09" w:rsidP="007F7C09">
            <w:pPr>
              <w:spacing w:after="0" w:line="18" w:lineRule="atLeast"/>
              <w:ind w:left="22" w:right="110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A2299A">
              <w:rPr>
                <w:rFonts w:ascii="Arial Narrow" w:hAnsi="Arial Narrow"/>
                <w:color w:val="000000"/>
                <w:sz w:val="14"/>
                <w:szCs w:val="14"/>
              </w:rPr>
              <w:t>Usa estrategias y procedimientos de estimación y cálculo</w:t>
            </w:r>
          </w:p>
        </w:tc>
        <w:tc>
          <w:tcPr>
            <w:tcW w:w="3969" w:type="dxa"/>
            <w:vMerge/>
            <w:vAlign w:val="center"/>
          </w:tcPr>
          <w:p w14:paraId="104662E4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14:paraId="774C712F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4A9F064B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F7C09" w:rsidRPr="00D56C83" w14:paraId="43B45CCF" w14:textId="77777777" w:rsidTr="006158ED">
        <w:trPr>
          <w:trHeight w:val="203"/>
        </w:trPr>
        <w:tc>
          <w:tcPr>
            <w:tcW w:w="1985" w:type="dxa"/>
            <w:vMerge/>
            <w:vAlign w:val="center"/>
          </w:tcPr>
          <w:p w14:paraId="09D2C843" w14:textId="77777777" w:rsidR="007F7C09" w:rsidRPr="00D40A6E" w:rsidRDefault="007F7C09" w:rsidP="007F7C09">
            <w:pPr>
              <w:spacing w:after="0" w:line="240" w:lineRule="auto"/>
              <w:ind w:left="146" w:right="11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883CCF0" w14:textId="120CAC94" w:rsidR="007F7C09" w:rsidRPr="00A2299A" w:rsidRDefault="007F7C09" w:rsidP="007F7C09">
            <w:pPr>
              <w:spacing w:after="0" w:line="18" w:lineRule="atLeast"/>
              <w:ind w:left="22" w:right="110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Argumenta afirmaciones sobre las relaciones numéricas y las operaciones</w:t>
            </w:r>
          </w:p>
        </w:tc>
        <w:tc>
          <w:tcPr>
            <w:tcW w:w="3969" w:type="dxa"/>
            <w:vMerge/>
            <w:vAlign w:val="center"/>
          </w:tcPr>
          <w:p w14:paraId="3359E430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14:paraId="1A93C67A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32320346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F7C09" w:rsidRPr="00D56C83" w14:paraId="1C83BA52" w14:textId="77777777" w:rsidTr="006158ED">
        <w:trPr>
          <w:trHeight w:val="77"/>
        </w:trPr>
        <w:tc>
          <w:tcPr>
            <w:tcW w:w="1985" w:type="dxa"/>
            <w:vMerge w:val="restart"/>
            <w:vAlign w:val="center"/>
          </w:tcPr>
          <w:p w14:paraId="7A076A06" w14:textId="405EDA8D" w:rsidR="007F7C09" w:rsidRPr="00D40A6E" w:rsidRDefault="007F7C09" w:rsidP="007F7C09">
            <w:pPr>
              <w:spacing w:after="0" w:line="240" w:lineRule="auto"/>
              <w:ind w:left="146" w:right="110"/>
              <w:jc w:val="both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>Resuelve problemas de regularidad, equivalencia y cambio</w:t>
            </w: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97B6025" w14:textId="638A1012" w:rsidR="007F7C09" w:rsidRPr="00A2299A" w:rsidRDefault="007F7C09" w:rsidP="007F7C09">
            <w:pPr>
              <w:pStyle w:val="Pa261"/>
              <w:spacing w:line="18" w:lineRule="atLeast"/>
              <w:jc w:val="both"/>
              <w:rPr>
                <w:rFonts w:ascii="Arial Narrow" w:hAnsi="Arial Narrow"/>
                <w:color w:val="000000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Traduce datos y condiciones a expresiones algebraicas</w:t>
            </w:r>
          </w:p>
        </w:tc>
        <w:tc>
          <w:tcPr>
            <w:tcW w:w="3969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D241793" w14:textId="1E7C91A6" w:rsidR="007F7C09" w:rsidRPr="00D56C83" w:rsidRDefault="00AC0951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100% de los estudiantes están en el nivel de desarrollo “proceso”</w:t>
            </w:r>
          </w:p>
        </w:tc>
        <w:tc>
          <w:tcPr>
            <w:tcW w:w="2693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B95F63E" w14:textId="77777777" w:rsidR="006158ED" w:rsidRPr="006158ED" w:rsidRDefault="006158ED" w:rsidP="006158E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6158ED">
              <w:rPr>
                <w:rFonts w:ascii="Arial Narrow" w:hAnsi="Arial Narrow"/>
                <w:sz w:val="20"/>
                <w:szCs w:val="20"/>
              </w:rPr>
              <w:t>Resuelve problemas referidos a</w:t>
            </w:r>
          </w:p>
          <w:p w14:paraId="331475B3" w14:textId="77777777" w:rsidR="006158ED" w:rsidRPr="006158ED" w:rsidRDefault="006158ED" w:rsidP="006158E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6158ED">
              <w:rPr>
                <w:rFonts w:ascii="Arial Narrow" w:hAnsi="Arial Narrow"/>
                <w:sz w:val="20"/>
                <w:szCs w:val="20"/>
              </w:rPr>
              <w:t>analizar cambios continuos o</w:t>
            </w:r>
          </w:p>
          <w:p w14:paraId="32F43150" w14:textId="77777777" w:rsidR="006158ED" w:rsidRPr="006158ED" w:rsidRDefault="006158ED" w:rsidP="006158E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6158ED">
              <w:rPr>
                <w:rFonts w:ascii="Arial Narrow" w:hAnsi="Arial Narrow"/>
                <w:sz w:val="20"/>
                <w:szCs w:val="20"/>
              </w:rPr>
              <w:t>periódicos, o regularidades</w:t>
            </w:r>
          </w:p>
          <w:p w14:paraId="5D14A95F" w14:textId="77777777" w:rsidR="006158ED" w:rsidRPr="006158ED" w:rsidRDefault="006158ED" w:rsidP="006158E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6158ED">
              <w:rPr>
                <w:rFonts w:ascii="Arial Narrow" w:hAnsi="Arial Narrow"/>
                <w:sz w:val="20"/>
                <w:szCs w:val="20"/>
              </w:rPr>
              <w:t>entre magnitudes, valores, o</w:t>
            </w:r>
          </w:p>
          <w:p w14:paraId="7CB27D25" w14:textId="77777777" w:rsidR="006158ED" w:rsidRPr="006158ED" w:rsidRDefault="006158ED" w:rsidP="006158E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6158ED">
              <w:rPr>
                <w:rFonts w:ascii="Arial Narrow" w:hAnsi="Arial Narrow"/>
                <w:sz w:val="20"/>
                <w:szCs w:val="20"/>
              </w:rPr>
              <w:t>expresiones; traduciéndolas a</w:t>
            </w:r>
          </w:p>
          <w:p w14:paraId="6677FA43" w14:textId="77777777" w:rsidR="006158ED" w:rsidRPr="006158ED" w:rsidRDefault="006158ED" w:rsidP="006158E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6158ED">
              <w:rPr>
                <w:rFonts w:ascii="Arial Narrow" w:hAnsi="Arial Narrow"/>
                <w:sz w:val="20"/>
                <w:szCs w:val="20"/>
              </w:rPr>
              <w:t>expresiones algebraicas que</w:t>
            </w:r>
          </w:p>
          <w:p w14:paraId="23C8C611" w14:textId="77777777" w:rsidR="006158ED" w:rsidRPr="006158ED" w:rsidRDefault="006158ED" w:rsidP="006158E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6158ED">
              <w:rPr>
                <w:rFonts w:ascii="Arial Narrow" w:hAnsi="Arial Narrow"/>
                <w:sz w:val="20"/>
                <w:szCs w:val="20"/>
              </w:rPr>
              <w:t>pueden contener la regla</w:t>
            </w:r>
          </w:p>
          <w:p w14:paraId="686338F7" w14:textId="77777777" w:rsidR="006158ED" w:rsidRPr="006158ED" w:rsidRDefault="006158ED" w:rsidP="006158E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6158ED">
              <w:rPr>
                <w:rFonts w:ascii="Arial Narrow" w:hAnsi="Arial Narrow"/>
                <w:sz w:val="20"/>
                <w:szCs w:val="20"/>
              </w:rPr>
              <w:t>general de progresiones</w:t>
            </w:r>
          </w:p>
          <w:p w14:paraId="418D3DD0" w14:textId="77777777" w:rsidR="006158ED" w:rsidRPr="006158ED" w:rsidRDefault="006158ED" w:rsidP="006158E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6158ED">
              <w:rPr>
                <w:rFonts w:ascii="Arial Narrow" w:hAnsi="Arial Narrow"/>
                <w:sz w:val="20"/>
                <w:szCs w:val="20"/>
              </w:rPr>
              <w:t>geométricas, sistema de</w:t>
            </w:r>
          </w:p>
          <w:p w14:paraId="6289257C" w14:textId="77777777" w:rsidR="006158ED" w:rsidRPr="006158ED" w:rsidRDefault="006158ED" w:rsidP="006158E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6158ED">
              <w:rPr>
                <w:rFonts w:ascii="Arial Narrow" w:hAnsi="Arial Narrow"/>
                <w:sz w:val="20"/>
                <w:szCs w:val="20"/>
              </w:rPr>
              <w:t>ecuaciones lineales, ecuaciones</w:t>
            </w:r>
          </w:p>
          <w:p w14:paraId="426FE67B" w14:textId="77777777" w:rsidR="006158ED" w:rsidRPr="006158ED" w:rsidRDefault="006158ED" w:rsidP="006158E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6158ED">
              <w:rPr>
                <w:rFonts w:ascii="Arial Narrow" w:hAnsi="Arial Narrow"/>
                <w:sz w:val="20"/>
                <w:szCs w:val="20"/>
              </w:rPr>
              <w:t>y funciones cuadráticas y</w:t>
            </w:r>
          </w:p>
          <w:p w14:paraId="59E9CDC1" w14:textId="77777777" w:rsidR="006158ED" w:rsidRPr="006158ED" w:rsidRDefault="006158ED" w:rsidP="006158E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6158ED">
              <w:rPr>
                <w:rFonts w:ascii="Arial Narrow" w:hAnsi="Arial Narrow"/>
                <w:sz w:val="20"/>
                <w:szCs w:val="20"/>
              </w:rPr>
              <w:t>exponenciales, Evalúa si la</w:t>
            </w:r>
          </w:p>
          <w:p w14:paraId="7987537B" w14:textId="77777777" w:rsidR="006158ED" w:rsidRPr="006158ED" w:rsidRDefault="006158ED" w:rsidP="006158E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6158ED">
              <w:rPr>
                <w:rFonts w:ascii="Arial Narrow" w:hAnsi="Arial Narrow"/>
                <w:sz w:val="20"/>
                <w:szCs w:val="20"/>
              </w:rPr>
              <w:t>expresión algebraica reproduce</w:t>
            </w:r>
          </w:p>
          <w:p w14:paraId="4CA93BB7" w14:textId="579A84E0" w:rsidR="007F7C09" w:rsidRPr="00D56C83" w:rsidRDefault="006158ED" w:rsidP="006158E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6158ED">
              <w:rPr>
                <w:rFonts w:ascii="Arial Narrow" w:hAnsi="Arial Narrow"/>
                <w:sz w:val="20"/>
                <w:szCs w:val="20"/>
              </w:rPr>
              <w:t>las condiciones del problema.</w:t>
            </w:r>
          </w:p>
        </w:tc>
        <w:tc>
          <w:tcPr>
            <w:tcW w:w="3260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364C91B" w14:textId="2A460452" w:rsidR="007F7C09" w:rsidRPr="00D56C83" w:rsidRDefault="00AC0951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Los estudiantes evidencias dificultades en traducir datos </w:t>
            </w:r>
            <w:r w:rsidR="005B22C6">
              <w:rPr>
                <w:rFonts w:ascii="Arial Narrow" w:hAnsi="Arial Narrow"/>
                <w:sz w:val="20"/>
                <w:szCs w:val="20"/>
              </w:rPr>
              <w:t>a expresiones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5B22C6">
              <w:rPr>
                <w:rFonts w:ascii="Arial Narrow" w:hAnsi="Arial Narrow"/>
                <w:sz w:val="20"/>
                <w:szCs w:val="20"/>
              </w:rPr>
              <w:t>algebraicas, como también de encontrar las reglas generales de figuras en secuencia.</w:t>
            </w:r>
          </w:p>
        </w:tc>
      </w:tr>
      <w:tr w:rsidR="007F7C09" w:rsidRPr="00D56C83" w14:paraId="3851AEE8" w14:textId="77777777" w:rsidTr="006158ED">
        <w:trPr>
          <w:trHeight w:val="77"/>
        </w:trPr>
        <w:tc>
          <w:tcPr>
            <w:tcW w:w="1985" w:type="dxa"/>
            <w:vMerge/>
            <w:vAlign w:val="center"/>
          </w:tcPr>
          <w:p w14:paraId="048FA765" w14:textId="77777777" w:rsidR="007F7C09" w:rsidRPr="00D40A6E" w:rsidRDefault="007F7C09" w:rsidP="007F7C09">
            <w:pPr>
              <w:spacing w:after="0" w:line="240" w:lineRule="auto"/>
              <w:ind w:left="146" w:right="11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6158BBC" w14:textId="13073C96" w:rsidR="007F7C09" w:rsidRPr="00A2299A" w:rsidRDefault="007F7C09" w:rsidP="007F7C09">
            <w:pPr>
              <w:spacing w:after="0" w:line="18" w:lineRule="atLeast"/>
              <w:ind w:right="110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Comunica su comprensión sobre las relaciones algebraicas</w:t>
            </w:r>
          </w:p>
        </w:tc>
        <w:tc>
          <w:tcPr>
            <w:tcW w:w="3969" w:type="dxa"/>
            <w:vMerge/>
            <w:vAlign w:val="center"/>
          </w:tcPr>
          <w:p w14:paraId="539E6E0F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14:paraId="7FF10937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5CFB8607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F7C09" w:rsidRPr="00D56C83" w14:paraId="55F5DC7E" w14:textId="77777777" w:rsidTr="006158ED">
        <w:trPr>
          <w:trHeight w:val="20"/>
        </w:trPr>
        <w:tc>
          <w:tcPr>
            <w:tcW w:w="1985" w:type="dxa"/>
            <w:vMerge/>
            <w:vAlign w:val="center"/>
          </w:tcPr>
          <w:p w14:paraId="30AFD77E" w14:textId="77777777" w:rsidR="007F7C09" w:rsidRPr="00D40A6E" w:rsidRDefault="007F7C09" w:rsidP="007F7C09">
            <w:pPr>
              <w:spacing w:after="0" w:line="240" w:lineRule="auto"/>
              <w:ind w:left="146" w:right="11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4EAD51D" w14:textId="30E4DF60" w:rsidR="007F7C09" w:rsidRPr="00A2299A" w:rsidRDefault="007F7C09" w:rsidP="007F7C09">
            <w:pPr>
              <w:spacing w:after="0" w:line="18" w:lineRule="atLeast"/>
              <w:ind w:left="22" w:right="110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Usa estrategias y procedimientos para encontrar reglas generales</w:t>
            </w:r>
          </w:p>
        </w:tc>
        <w:tc>
          <w:tcPr>
            <w:tcW w:w="3969" w:type="dxa"/>
            <w:vMerge/>
            <w:vAlign w:val="center"/>
          </w:tcPr>
          <w:p w14:paraId="1FFE994C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14:paraId="054BB156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43DED09C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F7C09" w:rsidRPr="00D56C83" w14:paraId="42E1641C" w14:textId="77777777" w:rsidTr="006158ED">
        <w:trPr>
          <w:trHeight w:val="203"/>
        </w:trPr>
        <w:tc>
          <w:tcPr>
            <w:tcW w:w="1985" w:type="dxa"/>
            <w:vMerge/>
            <w:vAlign w:val="center"/>
          </w:tcPr>
          <w:p w14:paraId="5418B639" w14:textId="77777777" w:rsidR="007F7C09" w:rsidRPr="00D40A6E" w:rsidRDefault="007F7C09" w:rsidP="007F7C09">
            <w:pPr>
              <w:spacing w:after="0" w:line="240" w:lineRule="auto"/>
              <w:ind w:left="146" w:right="11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3138A7D" w14:textId="5DAD2C84" w:rsidR="007F7C09" w:rsidRPr="00A2299A" w:rsidRDefault="007F7C09" w:rsidP="007F7C09">
            <w:pPr>
              <w:spacing w:after="0" w:line="18" w:lineRule="atLeast"/>
              <w:ind w:left="22" w:right="110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Argumenta afirmaciones sobre relaciones de cambio y equivalencia</w:t>
            </w:r>
          </w:p>
        </w:tc>
        <w:tc>
          <w:tcPr>
            <w:tcW w:w="3969" w:type="dxa"/>
            <w:vMerge/>
            <w:vAlign w:val="center"/>
          </w:tcPr>
          <w:p w14:paraId="2FB4B8D3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14:paraId="43234135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3A895DD4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A2299A" w:rsidRPr="00D56C83" w14:paraId="31C98B83" w14:textId="77777777" w:rsidTr="006158ED">
        <w:trPr>
          <w:trHeight w:val="77"/>
        </w:trPr>
        <w:tc>
          <w:tcPr>
            <w:tcW w:w="1985" w:type="dxa"/>
            <w:vMerge w:val="restart"/>
            <w:vAlign w:val="center"/>
          </w:tcPr>
          <w:p w14:paraId="7C201849" w14:textId="0684FEFE" w:rsidR="00A2299A" w:rsidRPr="00D40A6E" w:rsidRDefault="00A2299A" w:rsidP="00A2299A">
            <w:pPr>
              <w:spacing w:after="0" w:line="240" w:lineRule="auto"/>
              <w:ind w:left="146" w:right="110"/>
              <w:jc w:val="both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>Resuelve problemas de gestión de datos e incertidumbre</w:t>
            </w: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650B0BC" w14:textId="2D19AAA0" w:rsidR="00A2299A" w:rsidRPr="00A2299A" w:rsidRDefault="00A2299A" w:rsidP="00A2299A">
            <w:pPr>
              <w:pStyle w:val="Pa261"/>
              <w:spacing w:line="18" w:lineRule="atLeast"/>
              <w:jc w:val="both"/>
              <w:rPr>
                <w:rFonts w:ascii="Arial Narrow" w:hAnsi="Arial Narrow"/>
                <w:color w:val="000000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Representa datos con gráficos y medidas estadísticas y probabilísticas</w:t>
            </w:r>
          </w:p>
        </w:tc>
        <w:tc>
          <w:tcPr>
            <w:tcW w:w="3969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0992532" w14:textId="70E3CA95" w:rsidR="00A2299A" w:rsidRPr="00D56C83" w:rsidRDefault="005B22C6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100% de los estudiantes están en el nivel de desarrollo “proceso”</w:t>
            </w:r>
          </w:p>
        </w:tc>
        <w:tc>
          <w:tcPr>
            <w:tcW w:w="2693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181B2C6" w14:textId="77777777" w:rsidR="006158ED" w:rsidRPr="006158ED" w:rsidRDefault="006158ED" w:rsidP="006158E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6158ED">
              <w:rPr>
                <w:rFonts w:ascii="Arial Narrow" w:hAnsi="Arial Narrow"/>
                <w:sz w:val="20"/>
                <w:szCs w:val="20"/>
              </w:rPr>
              <w:t>Resuelve problemas en los que</w:t>
            </w:r>
          </w:p>
          <w:p w14:paraId="07B412ED" w14:textId="77777777" w:rsidR="006158ED" w:rsidRPr="006158ED" w:rsidRDefault="006158ED" w:rsidP="006158E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6158ED">
              <w:rPr>
                <w:rFonts w:ascii="Arial Narrow" w:hAnsi="Arial Narrow"/>
                <w:sz w:val="20"/>
                <w:szCs w:val="20"/>
              </w:rPr>
              <w:t>plantea temas de estudio,</w:t>
            </w:r>
          </w:p>
          <w:p w14:paraId="2246BC08" w14:textId="77777777" w:rsidR="006158ED" w:rsidRPr="006158ED" w:rsidRDefault="006158ED" w:rsidP="006158E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6158ED">
              <w:rPr>
                <w:rFonts w:ascii="Arial Narrow" w:hAnsi="Arial Narrow"/>
                <w:sz w:val="20"/>
                <w:szCs w:val="20"/>
              </w:rPr>
              <w:t>caracterizando la población y la</w:t>
            </w:r>
          </w:p>
          <w:p w14:paraId="0EA83FA6" w14:textId="77777777" w:rsidR="006158ED" w:rsidRPr="006158ED" w:rsidRDefault="006158ED" w:rsidP="006158E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6158ED">
              <w:rPr>
                <w:rFonts w:ascii="Arial Narrow" w:hAnsi="Arial Narrow"/>
                <w:sz w:val="20"/>
                <w:szCs w:val="20"/>
              </w:rPr>
              <w:t>muestra e identificando las</w:t>
            </w:r>
          </w:p>
          <w:p w14:paraId="679E7461" w14:textId="77777777" w:rsidR="006158ED" w:rsidRPr="006158ED" w:rsidRDefault="006158ED" w:rsidP="006158E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6158ED">
              <w:rPr>
                <w:rFonts w:ascii="Arial Narrow" w:hAnsi="Arial Narrow"/>
                <w:sz w:val="20"/>
                <w:szCs w:val="20"/>
              </w:rPr>
              <w:t>variables a estudiar; empleando</w:t>
            </w:r>
          </w:p>
          <w:p w14:paraId="44E3AC77" w14:textId="77777777" w:rsidR="006158ED" w:rsidRPr="006158ED" w:rsidRDefault="006158ED" w:rsidP="006158E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6158ED">
              <w:rPr>
                <w:rFonts w:ascii="Arial Narrow" w:hAnsi="Arial Narrow"/>
                <w:sz w:val="20"/>
                <w:szCs w:val="20"/>
              </w:rPr>
              <w:t>el muestreo aleatorio para</w:t>
            </w:r>
          </w:p>
          <w:p w14:paraId="6D5C3B67" w14:textId="77777777" w:rsidR="006158ED" w:rsidRPr="006158ED" w:rsidRDefault="006158ED" w:rsidP="006158E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6158ED">
              <w:rPr>
                <w:rFonts w:ascii="Arial Narrow" w:hAnsi="Arial Narrow"/>
                <w:sz w:val="20"/>
                <w:szCs w:val="20"/>
              </w:rPr>
              <w:t>determinar una muestra</w:t>
            </w:r>
          </w:p>
          <w:p w14:paraId="5E349D3E" w14:textId="065FC706" w:rsidR="00A2299A" w:rsidRPr="00D56C83" w:rsidRDefault="006158ED" w:rsidP="006158E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6158ED">
              <w:rPr>
                <w:rFonts w:ascii="Arial Narrow" w:hAnsi="Arial Narrow"/>
                <w:sz w:val="20"/>
                <w:szCs w:val="20"/>
              </w:rPr>
              <w:t>representativa.</w:t>
            </w:r>
          </w:p>
        </w:tc>
        <w:tc>
          <w:tcPr>
            <w:tcW w:w="3260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3814890" w14:textId="009C2FC4" w:rsidR="00A2299A" w:rsidRPr="00D56C83" w:rsidRDefault="005B22C6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Los estudiantes evidencian dificultades, en interpretar y dar conclusiones de informaciones con gráficos estadísticos</w:t>
            </w:r>
          </w:p>
        </w:tc>
      </w:tr>
      <w:tr w:rsidR="00A2299A" w:rsidRPr="00D56C83" w14:paraId="2342CC20" w14:textId="77777777" w:rsidTr="006158ED">
        <w:trPr>
          <w:trHeight w:val="77"/>
        </w:trPr>
        <w:tc>
          <w:tcPr>
            <w:tcW w:w="1985" w:type="dxa"/>
            <w:vMerge/>
            <w:vAlign w:val="center"/>
          </w:tcPr>
          <w:p w14:paraId="1BF9FA35" w14:textId="77777777" w:rsidR="00A2299A" w:rsidRPr="00D40A6E" w:rsidRDefault="00A2299A" w:rsidP="00A2299A">
            <w:pPr>
              <w:spacing w:after="0" w:line="240" w:lineRule="auto"/>
              <w:ind w:left="146" w:right="11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0008005" w14:textId="5976EF2B" w:rsidR="00A2299A" w:rsidRPr="00A2299A" w:rsidRDefault="00A2299A" w:rsidP="00A2299A">
            <w:pPr>
              <w:spacing w:after="0" w:line="18" w:lineRule="atLeast"/>
              <w:ind w:right="110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Comunica la comprensión de los conceptos estadísticos y probabilísticos</w:t>
            </w:r>
          </w:p>
        </w:tc>
        <w:tc>
          <w:tcPr>
            <w:tcW w:w="3969" w:type="dxa"/>
            <w:vMerge/>
            <w:vAlign w:val="center"/>
          </w:tcPr>
          <w:p w14:paraId="0E3C2593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14:paraId="347A1F24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4C097E65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A2299A" w:rsidRPr="00D56C83" w14:paraId="566E9B72" w14:textId="77777777" w:rsidTr="006158ED">
        <w:trPr>
          <w:trHeight w:val="20"/>
        </w:trPr>
        <w:tc>
          <w:tcPr>
            <w:tcW w:w="1985" w:type="dxa"/>
            <w:vMerge/>
            <w:vAlign w:val="center"/>
          </w:tcPr>
          <w:p w14:paraId="549D9C86" w14:textId="77777777" w:rsidR="00A2299A" w:rsidRPr="00D40A6E" w:rsidRDefault="00A2299A" w:rsidP="00A2299A">
            <w:pPr>
              <w:spacing w:after="0" w:line="240" w:lineRule="auto"/>
              <w:ind w:left="146" w:right="11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D8AA3A9" w14:textId="71A3FFEB" w:rsidR="00A2299A" w:rsidRPr="00A2299A" w:rsidRDefault="00A2299A" w:rsidP="00A2299A">
            <w:pPr>
              <w:spacing w:after="0" w:line="18" w:lineRule="atLeast"/>
              <w:ind w:left="22" w:right="110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Usa estrategias y procedimientos para recopilar y procesar datos.</w:t>
            </w:r>
          </w:p>
        </w:tc>
        <w:tc>
          <w:tcPr>
            <w:tcW w:w="3969" w:type="dxa"/>
            <w:vMerge/>
            <w:vAlign w:val="center"/>
          </w:tcPr>
          <w:p w14:paraId="0AB56237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14:paraId="6B8586F5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7C9760EF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A2299A" w:rsidRPr="00D56C83" w14:paraId="70C7787F" w14:textId="77777777" w:rsidTr="006158ED">
        <w:trPr>
          <w:trHeight w:val="203"/>
        </w:trPr>
        <w:tc>
          <w:tcPr>
            <w:tcW w:w="1985" w:type="dxa"/>
            <w:vMerge/>
            <w:vAlign w:val="center"/>
          </w:tcPr>
          <w:p w14:paraId="6C4E5089" w14:textId="77777777" w:rsidR="00A2299A" w:rsidRPr="00D40A6E" w:rsidRDefault="00A2299A" w:rsidP="00A2299A">
            <w:pPr>
              <w:spacing w:after="0" w:line="240" w:lineRule="auto"/>
              <w:ind w:left="146" w:right="11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37475BC" w14:textId="3DBB69A9" w:rsidR="00A2299A" w:rsidRPr="00A2299A" w:rsidRDefault="00A2299A" w:rsidP="00A2299A">
            <w:pPr>
              <w:spacing w:after="0" w:line="18" w:lineRule="atLeast"/>
              <w:ind w:left="22" w:right="110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Sustenta conclusiones o decisiones basado en información obtenida</w:t>
            </w:r>
          </w:p>
        </w:tc>
        <w:tc>
          <w:tcPr>
            <w:tcW w:w="3969" w:type="dxa"/>
            <w:vMerge/>
            <w:vAlign w:val="center"/>
          </w:tcPr>
          <w:p w14:paraId="75D55861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14:paraId="14AC6C17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35BB62BB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A2299A" w:rsidRPr="00D56C83" w14:paraId="0E3D0BDE" w14:textId="77777777" w:rsidTr="006158ED">
        <w:trPr>
          <w:trHeight w:val="77"/>
        </w:trPr>
        <w:tc>
          <w:tcPr>
            <w:tcW w:w="1985" w:type="dxa"/>
            <w:vMerge w:val="restart"/>
            <w:vAlign w:val="center"/>
          </w:tcPr>
          <w:p w14:paraId="0D674F46" w14:textId="083444FA" w:rsidR="00A2299A" w:rsidRPr="00D40A6E" w:rsidRDefault="00A2299A" w:rsidP="00A2299A">
            <w:pPr>
              <w:spacing w:after="0" w:line="240" w:lineRule="auto"/>
              <w:ind w:left="146" w:right="110"/>
              <w:jc w:val="both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lastRenderedPageBreak/>
              <w:t>Resuelve problemas de forma, movimiento y localización</w:t>
            </w: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F58D8E4" w14:textId="7560C71A" w:rsidR="00A2299A" w:rsidRPr="00A2299A" w:rsidRDefault="00A2299A" w:rsidP="00A2299A">
            <w:pPr>
              <w:pStyle w:val="Pa261"/>
              <w:spacing w:line="18" w:lineRule="atLeast"/>
              <w:jc w:val="both"/>
              <w:rPr>
                <w:rFonts w:ascii="Arial Narrow" w:hAnsi="Arial Narrow"/>
                <w:color w:val="000000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Modela objetos con formas geométricas y sus transformaciones</w:t>
            </w:r>
          </w:p>
        </w:tc>
        <w:tc>
          <w:tcPr>
            <w:tcW w:w="3969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E857FF7" w14:textId="20275BA2" w:rsidR="00A2299A" w:rsidRPr="00D56C83" w:rsidRDefault="005B22C6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100% de los estudiantes están en el nivel de desarrollo “proceso”</w:t>
            </w:r>
            <w:bookmarkStart w:id="0" w:name="_GoBack"/>
            <w:bookmarkEnd w:id="0"/>
          </w:p>
        </w:tc>
        <w:tc>
          <w:tcPr>
            <w:tcW w:w="2693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E6CEA4D" w14:textId="77777777" w:rsidR="006158ED" w:rsidRPr="006158ED" w:rsidRDefault="006158ED" w:rsidP="006158E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6158ED">
              <w:rPr>
                <w:rFonts w:ascii="Arial Narrow" w:hAnsi="Arial Narrow"/>
                <w:sz w:val="20"/>
                <w:szCs w:val="20"/>
              </w:rPr>
              <w:t>Resuelve problemas en los que</w:t>
            </w:r>
          </w:p>
          <w:p w14:paraId="336574CC" w14:textId="77777777" w:rsidR="006158ED" w:rsidRPr="006158ED" w:rsidRDefault="006158ED" w:rsidP="006158E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6158ED">
              <w:rPr>
                <w:rFonts w:ascii="Arial Narrow" w:hAnsi="Arial Narrow"/>
                <w:sz w:val="20"/>
                <w:szCs w:val="20"/>
              </w:rPr>
              <w:t>modela características de</w:t>
            </w:r>
          </w:p>
          <w:p w14:paraId="563E9471" w14:textId="77777777" w:rsidR="006158ED" w:rsidRPr="006158ED" w:rsidRDefault="006158ED" w:rsidP="006158E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6158ED">
              <w:rPr>
                <w:rFonts w:ascii="Arial Narrow" w:hAnsi="Arial Narrow"/>
                <w:sz w:val="20"/>
                <w:szCs w:val="20"/>
              </w:rPr>
              <w:t>objetos con formas geométricas</w:t>
            </w:r>
          </w:p>
          <w:p w14:paraId="39D1A731" w14:textId="77777777" w:rsidR="006158ED" w:rsidRPr="006158ED" w:rsidRDefault="006158ED" w:rsidP="006158E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6158ED">
              <w:rPr>
                <w:rFonts w:ascii="Arial Narrow" w:hAnsi="Arial Narrow"/>
                <w:sz w:val="20"/>
                <w:szCs w:val="20"/>
              </w:rPr>
              <w:t>compuestas, cuerpos de</w:t>
            </w:r>
          </w:p>
          <w:p w14:paraId="3B07CB1B" w14:textId="77777777" w:rsidR="006158ED" w:rsidRPr="006158ED" w:rsidRDefault="006158ED" w:rsidP="006158E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6158ED">
              <w:rPr>
                <w:rFonts w:ascii="Arial Narrow" w:hAnsi="Arial Narrow"/>
                <w:sz w:val="20"/>
                <w:szCs w:val="20"/>
              </w:rPr>
              <w:t>revolución, sus elementos y</w:t>
            </w:r>
          </w:p>
          <w:p w14:paraId="3507AF83" w14:textId="77777777" w:rsidR="006158ED" w:rsidRPr="006158ED" w:rsidRDefault="006158ED" w:rsidP="006158E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6158ED">
              <w:rPr>
                <w:rFonts w:ascii="Arial Narrow" w:hAnsi="Arial Narrow"/>
                <w:sz w:val="20"/>
                <w:szCs w:val="20"/>
              </w:rPr>
              <w:t>propiedades, líneas, puntos</w:t>
            </w:r>
          </w:p>
          <w:p w14:paraId="02E5133A" w14:textId="77777777" w:rsidR="006158ED" w:rsidRPr="006158ED" w:rsidRDefault="006158ED" w:rsidP="006158E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6158ED">
              <w:rPr>
                <w:rFonts w:ascii="Arial Narrow" w:hAnsi="Arial Narrow"/>
                <w:sz w:val="20"/>
                <w:szCs w:val="20"/>
              </w:rPr>
              <w:t>notables, relaciones métricas</w:t>
            </w:r>
          </w:p>
          <w:p w14:paraId="291F5B5C" w14:textId="77777777" w:rsidR="006158ED" w:rsidRPr="006158ED" w:rsidRDefault="006158ED" w:rsidP="006158E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6158ED">
              <w:rPr>
                <w:rFonts w:ascii="Arial Narrow" w:hAnsi="Arial Narrow"/>
                <w:sz w:val="20"/>
                <w:szCs w:val="20"/>
              </w:rPr>
              <w:t>de triángulos, distancia entre</w:t>
            </w:r>
          </w:p>
          <w:p w14:paraId="3300903F" w14:textId="77777777" w:rsidR="006158ED" w:rsidRPr="006158ED" w:rsidRDefault="006158ED" w:rsidP="006158E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6158ED">
              <w:rPr>
                <w:rFonts w:ascii="Arial Narrow" w:hAnsi="Arial Narrow"/>
                <w:sz w:val="20"/>
                <w:szCs w:val="20"/>
              </w:rPr>
              <w:t>dos puntos, ecuación de la</w:t>
            </w:r>
          </w:p>
          <w:p w14:paraId="37AA97BB" w14:textId="77777777" w:rsidR="006158ED" w:rsidRPr="006158ED" w:rsidRDefault="006158ED" w:rsidP="006158E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6158ED">
              <w:rPr>
                <w:rFonts w:ascii="Arial Narrow" w:hAnsi="Arial Narrow"/>
                <w:sz w:val="20"/>
                <w:szCs w:val="20"/>
              </w:rPr>
              <w:t>recta, parábola; la ubicación,</w:t>
            </w:r>
          </w:p>
          <w:p w14:paraId="268BA86B" w14:textId="77777777" w:rsidR="006158ED" w:rsidRPr="006158ED" w:rsidRDefault="006158ED" w:rsidP="006158E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6158ED">
              <w:rPr>
                <w:rFonts w:ascii="Arial Narrow" w:hAnsi="Arial Narrow"/>
                <w:sz w:val="20"/>
                <w:szCs w:val="20"/>
              </w:rPr>
              <w:t>distancias inaccesibles,</w:t>
            </w:r>
          </w:p>
          <w:p w14:paraId="56C8CF49" w14:textId="77777777" w:rsidR="006158ED" w:rsidRPr="006158ED" w:rsidRDefault="006158ED" w:rsidP="006158E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6158ED">
              <w:rPr>
                <w:rFonts w:ascii="Arial Narrow" w:hAnsi="Arial Narrow"/>
                <w:sz w:val="20"/>
                <w:szCs w:val="20"/>
              </w:rPr>
              <w:t>movimiento y trayectorias</w:t>
            </w:r>
          </w:p>
          <w:p w14:paraId="70C5091F" w14:textId="77777777" w:rsidR="006158ED" w:rsidRPr="006158ED" w:rsidRDefault="006158ED" w:rsidP="006158E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6158ED">
              <w:rPr>
                <w:rFonts w:ascii="Arial Narrow" w:hAnsi="Arial Narrow"/>
                <w:sz w:val="20"/>
                <w:szCs w:val="20"/>
              </w:rPr>
              <w:t>complejas de objetos mediante</w:t>
            </w:r>
          </w:p>
          <w:p w14:paraId="028AF81B" w14:textId="6B81A9A1" w:rsidR="00A2299A" w:rsidRPr="00D56C83" w:rsidRDefault="006158ED" w:rsidP="006158E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coordenadas cartesianas.</w:t>
            </w:r>
          </w:p>
        </w:tc>
        <w:tc>
          <w:tcPr>
            <w:tcW w:w="3260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85CE154" w14:textId="18A43AF1" w:rsidR="00A2299A" w:rsidRPr="00D56C83" w:rsidRDefault="005B22C6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Los estudiantes evidencian dificultades en situaciones de localización y orientación en el espacio.</w:t>
            </w:r>
          </w:p>
        </w:tc>
      </w:tr>
      <w:tr w:rsidR="00A2299A" w:rsidRPr="00D56C83" w14:paraId="42541D5E" w14:textId="77777777" w:rsidTr="006158ED">
        <w:trPr>
          <w:trHeight w:val="77"/>
        </w:trPr>
        <w:tc>
          <w:tcPr>
            <w:tcW w:w="1985" w:type="dxa"/>
            <w:vMerge/>
            <w:vAlign w:val="center"/>
          </w:tcPr>
          <w:p w14:paraId="56FCFE8A" w14:textId="77777777" w:rsidR="00A2299A" w:rsidRPr="00D40A6E" w:rsidRDefault="00A2299A" w:rsidP="00A2299A">
            <w:pPr>
              <w:spacing w:after="0" w:line="240" w:lineRule="auto"/>
              <w:ind w:left="146" w:right="11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2BDEB7E" w14:textId="26E48849" w:rsidR="00A2299A" w:rsidRPr="00A2299A" w:rsidRDefault="00A2299A" w:rsidP="00A2299A">
            <w:pPr>
              <w:spacing w:after="0" w:line="18" w:lineRule="atLeast"/>
              <w:ind w:right="110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Comunica su comprensión sobre las formas y relaciones geométricas</w:t>
            </w:r>
          </w:p>
        </w:tc>
        <w:tc>
          <w:tcPr>
            <w:tcW w:w="3969" w:type="dxa"/>
            <w:vMerge/>
            <w:vAlign w:val="center"/>
          </w:tcPr>
          <w:p w14:paraId="0B00282E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14:paraId="2012134D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707B395A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A2299A" w:rsidRPr="00D56C83" w14:paraId="4F45604B" w14:textId="77777777" w:rsidTr="006158ED">
        <w:trPr>
          <w:trHeight w:val="20"/>
        </w:trPr>
        <w:tc>
          <w:tcPr>
            <w:tcW w:w="1985" w:type="dxa"/>
            <w:vMerge/>
            <w:vAlign w:val="center"/>
          </w:tcPr>
          <w:p w14:paraId="2FF779BD" w14:textId="77777777" w:rsidR="00A2299A" w:rsidRPr="00D40A6E" w:rsidRDefault="00A2299A" w:rsidP="00A2299A">
            <w:pPr>
              <w:spacing w:after="0" w:line="240" w:lineRule="auto"/>
              <w:ind w:left="146" w:right="11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406124A" w14:textId="774A9979" w:rsidR="00A2299A" w:rsidRPr="00A2299A" w:rsidRDefault="00A2299A" w:rsidP="00A2299A">
            <w:pPr>
              <w:spacing w:after="0" w:line="18" w:lineRule="atLeast"/>
              <w:ind w:left="22" w:right="110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Usa estrategias y procedimientos para orientarse en el espacio</w:t>
            </w:r>
          </w:p>
        </w:tc>
        <w:tc>
          <w:tcPr>
            <w:tcW w:w="3969" w:type="dxa"/>
            <w:vMerge/>
            <w:vAlign w:val="center"/>
          </w:tcPr>
          <w:p w14:paraId="37F8776D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14:paraId="520A6292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737449F0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A2299A" w:rsidRPr="00D56C83" w14:paraId="633BF417" w14:textId="77777777" w:rsidTr="006158ED">
        <w:trPr>
          <w:trHeight w:val="203"/>
        </w:trPr>
        <w:tc>
          <w:tcPr>
            <w:tcW w:w="1985" w:type="dxa"/>
            <w:vMerge/>
            <w:vAlign w:val="center"/>
          </w:tcPr>
          <w:p w14:paraId="338BEA80" w14:textId="77777777" w:rsidR="00A2299A" w:rsidRPr="00D40A6E" w:rsidRDefault="00A2299A" w:rsidP="00A2299A">
            <w:pPr>
              <w:spacing w:after="0" w:line="240" w:lineRule="auto"/>
              <w:ind w:left="146" w:right="11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9AFEE65" w14:textId="45FDC165" w:rsidR="00A2299A" w:rsidRPr="00A2299A" w:rsidRDefault="00A2299A" w:rsidP="00A2299A">
            <w:pPr>
              <w:spacing w:after="0" w:line="18" w:lineRule="atLeast"/>
              <w:ind w:left="22" w:right="110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Argumenta afirmaciones sobre relaciones geométricas.</w:t>
            </w:r>
          </w:p>
        </w:tc>
        <w:tc>
          <w:tcPr>
            <w:tcW w:w="3969" w:type="dxa"/>
            <w:vMerge/>
            <w:vAlign w:val="center"/>
          </w:tcPr>
          <w:p w14:paraId="0D594D85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14:paraId="35FF9CF7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2A358BAB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E0FEF73" w14:textId="77777777" w:rsidR="007F7C09" w:rsidRDefault="007F7C09" w:rsidP="007F7C09">
      <w:pPr>
        <w:pStyle w:val="Prrafodelista"/>
        <w:jc w:val="both"/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</w:pPr>
    </w:p>
    <w:p w14:paraId="5BCA54B2" w14:textId="77777777" w:rsidR="007F7C09" w:rsidRDefault="007F7C09" w:rsidP="007F7C09">
      <w:pPr>
        <w:pStyle w:val="Prrafodelista"/>
        <w:jc w:val="both"/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</w:pPr>
    </w:p>
    <w:p w14:paraId="44789D62" w14:textId="77777777" w:rsidR="00876651" w:rsidRDefault="00876651" w:rsidP="00876651">
      <w:pPr>
        <w:pStyle w:val="Prrafodelista"/>
        <w:jc w:val="both"/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</w:pPr>
    </w:p>
    <w:p w14:paraId="765DE7D6" w14:textId="1E9103E7" w:rsidR="00A94C6F" w:rsidRDefault="00A94C6F">
      <w:pPr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</w:pPr>
    </w:p>
    <w:p w14:paraId="0BD07EC4" w14:textId="359A2A84" w:rsidR="00001512" w:rsidRPr="00941640" w:rsidRDefault="00BC6C03" w:rsidP="001F7EA6">
      <w:pPr>
        <w:pStyle w:val="Prrafodelista"/>
        <w:numPr>
          <w:ilvl w:val="0"/>
          <w:numId w:val="6"/>
        </w:numPr>
        <w:ind w:left="567" w:hanging="207"/>
        <w:jc w:val="both"/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</w:pPr>
      <w:r w:rsidRPr="00941640"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  <w:t>Toma de decisiones (intencionalidad pedagógica)</w:t>
      </w:r>
    </w:p>
    <w:tbl>
      <w:tblPr>
        <w:tblStyle w:val="Tablaconcuadrcula"/>
        <w:tblW w:w="14735" w:type="dxa"/>
        <w:tblInd w:w="562" w:type="dxa"/>
        <w:tblLook w:val="04A0" w:firstRow="1" w:lastRow="0" w:firstColumn="1" w:lastColumn="0" w:noHBand="0" w:noVBand="1"/>
      </w:tblPr>
      <w:tblGrid>
        <w:gridCol w:w="4111"/>
        <w:gridCol w:w="3382"/>
        <w:gridCol w:w="3619"/>
        <w:gridCol w:w="3623"/>
      </w:tblGrid>
      <w:tr w:rsidR="005317FE" w:rsidRPr="00FD2CEE" w14:paraId="15ADE15C" w14:textId="77777777" w:rsidTr="008F0D26">
        <w:trPr>
          <w:trHeight w:val="522"/>
        </w:trPr>
        <w:tc>
          <w:tcPr>
            <w:tcW w:w="4111" w:type="dxa"/>
            <w:vMerge w:val="restart"/>
            <w:shd w:val="clear" w:color="auto" w:fill="9CC2E5" w:themeFill="accent5" w:themeFillTint="99"/>
            <w:vAlign w:val="center"/>
          </w:tcPr>
          <w:p w14:paraId="46B43BCF" w14:textId="48564523" w:rsidR="00D83E4A" w:rsidRPr="00FD2CEE" w:rsidRDefault="00D83E4A" w:rsidP="005B6845">
            <w:pPr>
              <w:jc w:val="center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FD2CEE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Competencias</w:t>
            </w:r>
          </w:p>
        </w:tc>
        <w:tc>
          <w:tcPr>
            <w:tcW w:w="10624" w:type="dxa"/>
            <w:gridSpan w:val="3"/>
            <w:shd w:val="clear" w:color="auto" w:fill="9CC2E5" w:themeFill="accent5" w:themeFillTint="99"/>
            <w:vAlign w:val="center"/>
          </w:tcPr>
          <w:p w14:paraId="0B67517D" w14:textId="39C7421C" w:rsidR="00D83E4A" w:rsidRPr="008F0D26" w:rsidRDefault="00E80179" w:rsidP="00E605BA">
            <w:pPr>
              <w:jc w:val="center"/>
              <w:rPr>
                <w:rFonts w:ascii="Arial Narrow" w:hAnsi="Arial Narrow" w:cstheme="majorHAnsi"/>
                <w:b/>
                <w:color w:val="3B3838" w:themeColor="background2" w:themeShade="40"/>
                <w:sz w:val="24"/>
                <w:szCs w:val="24"/>
              </w:rPr>
            </w:pPr>
            <w:r w:rsidRPr="008F0D26">
              <w:rPr>
                <w:rFonts w:ascii="Arial Narrow" w:hAnsi="Arial Narrow" w:cstheme="majorHAnsi"/>
                <w:b/>
                <w:color w:val="3B3838" w:themeColor="background2" w:themeShade="40"/>
                <w:sz w:val="24"/>
                <w:szCs w:val="24"/>
              </w:rPr>
              <w:t xml:space="preserve">% DEL </w:t>
            </w:r>
            <w:r w:rsidR="00E605BA" w:rsidRPr="008F0D26">
              <w:rPr>
                <w:rFonts w:ascii="Arial Narrow" w:hAnsi="Arial Narrow" w:cstheme="majorHAnsi"/>
                <w:b/>
                <w:color w:val="3B3838" w:themeColor="background2" w:themeShade="40"/>
                <w:sz w:val="24"/>
                <w:szCs w:val="24"/>
              </w:rPr>
              <w:t xml:space="preserve">NIVEL DE DESARROLLO SEGÚN </w:t>
            </w:r>
            <w:r w:rsidR="00E605BA" w:rsidRPr="008F0D26">
              <w:rPr>
                <w:rFonts w:ascii="Arial Narrow" w:hAnsi="Arial Narrow" w:cstheme="majorHAnsi"/>
                <w:b/>
                <w:color w:val="3B3838" w:themeColor="background2" w:themeShade="40"/>
                <w:sz w:val="24"/>
                <w:szCs w:val="24"/>
                <w:u w:val="single"/>
              </w:rPr>
              <w:t>EVALUACIÓN DIAGNÓSTICA</w:t>
            </w:r>
            <w:r w:rsidR="00F929D0" w:rsidRPr="008F0D26">
              <w:rPr>
                <w:rFonts w:ascii="Arial Narrow" w:hAnsi="Arial Narrow" w:cstheme="majorHAnsi"/>
                <w:b/>
                <w:color w:val="3B3838" w:themeColor="background2" w:themeShade="40"/>
                <w:sz w:val="24"/>
                <w:szCs w:val="24"/>
              </w:rPr>
              <w:t xml:space="preserve"> (INFORMACIÓN CUALITATIVA)</w:t>
            </w:r>
          </w:p>
        </w:tc>
      </w:tr>
      <w:tr w:rsidR="005317FE" w:rsidRPr="00FD2CEE" w14:paraId="593E4E53" w14:textId="77777777" w:rsidTr="001F7EA6">
        <w:trPr>
          <w:trHeight w:val="420"/>
        </w:trPr>
        <w:tc>
          <w:tcPr>
            <w:tcW w:w="4111" w:type="dxa"/>
            <w:vMerge/>
            <w:shd w:val="clear" w:color="auto" w:fill="A8D08D" w:themeFill="accent6" w:themeFillTint="99"/>
            <w:vAlign w:val="center"/>
          </w:tcPr>
          <w:p w14:paraId="4AAB3BB2" w14:textId="77777777" w:rsidR="00D83E4A" w:rsidRPr="00FD2CEE" w:rsidRDefault="00D83E4A" w:rsidP="00D83E4A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382" w:type="dxa"/>
            <w:shd w:val="clear" w:color="auto" w:fill="DEEAF6" w:themeFill="accent5" w:themeFillTint="33"/>
            <w:vAlign w:val="center"/>
          </w:tcPr>
          <w:p w14:paraId="261DFB20" w14:textId="77777777" w:rsidR="00D83E4A" w:rsidRPr="00FD2CEE" w:rsidRDefault="00D83E4A" w:rsidP="00E605BA">
            <w:pPr>
              <w:jc w:val="center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FD2CEE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Inicio</w:t>
            </w:r>
          </w:p>
        </w:tc>
        <w:tc>
          <w:tcPr>
            <w:tcW w:w="3619" w:type="dxa"/>
            <w:shd w:val="clear" w:color="auto" w:fill="DEEAF6" w:themeFill="accent5" w:themeFillTint="33"/>
            <w:vAlign w:val="center"/>
          </w:tcPr>
          <w:p w14:paraId="6737BDD5" w14:textId="77777777" w:rsidR="00D83E4A" w:rsidRPr="00FD2CEE" w:rsidRDefault="00D83E4A" w:rsidP="00E605BA">
            <w:pPr>
              <w:jc w:val="center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FD2CEE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Proceso</w:t>
            </w:r>
          </w:p>
        </w:tc>
        <w:tc>
          <w:tcPr>
            <w:tcW w:w="3623" w:type="dxa"/>
            <w:shd w:val="clear" w:color="auto" w:fill="DEEAF6" w:themeFill="accent5" w:themeFillTint="33"/>
            <w:vAlign w:val="center"/>
          </w:tcPr>
          <w:p w14:paraId="607A91F5" w14:textId="4D91E8A6" w:rsidR="00D83E4A" w:rsidRPr="00FD2CEE" w:rsidRDefault="00C8595E" w:rsidP="00E605BA">
            <w:pPr>
              <w:jc w:val="center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FD2CEE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Logr</w:t>
            </w:r>
            <w:r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o esperado + Logro destacado</w:t>
            </w:r>
          </w:p>
        </w:tc>
      </w:tr>
      <w:tr w:rsidR="005317FE" w:rsidRPr="00FD2CEE" w14:paraId="4A175564" w14:textId="77777777" w:rsidTr="001F7EA6">
        <w:trPr>
          <w:trHeight w:val="620"/>
        </w:trPr>
        <w:tc>
          <w:tcPr>
            <w:tcW w:w="4111" w:type="dxa"/>
            <w:vAlign w:val="center"/>
          </w:tcPr>
          <w:p w14:paraId="464FBCB0" w14:textId="0E7EC3F3" w:rsidR="00D83E4A" w:rsidRPr="00FD2CEE" w:rsidRDefault="00A2299A" w:rsidP="00AF56E7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>Resuelve problemas de cantidad</w:t>
            </w:r>
          </w:p>
        </w:tc>
        <w:tc>
          <w:tcPr>
            <w:tcW w:w="3382" w:type="dxa"/>
            <w:vAlign w:val="center"/>
          </w:tcPr>
          <w:p w14:paraId="7C069369" w14:textId="24585EEF" w:rsidR="00D83E4A" w:rsidRPr="00FD2CEE" w:rsidRDefault="00D83E4A" w:rsidP="005B6845">
            <w:pP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19" w:type="dxa"/>
            <w:vAlign w:val="center"/>
          </w:tcPr>
          <w:p w14:paraId="23521D6E" w14:textId="10130821" w:rsidR="00D83E4A" w:rsidRPr="00FD2CEE" w:rsidRDefault="005B22C6" w:rsidP="006660E1">
            <w:pPr>
              <w:jc w:val="center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100</w:t>
            </w:r>
          </w:p>
        </w:tc>
        <w:tc>
          <w:tcPr>
            <w:tcW w:w="3623" w:type="dxa"/>
            <w:vAlign w:val="center"/>
          </w:tcPr>
          <w:p w14:paraId="203FC939" w14:textId="360964AB" w:rsidR="00D83E4A" w:rsidRPr="00FD2CEE" w:rsidRDefault="00D83E4A" w:rsidP="006660E1">
            <w:pPr>
              <w:jc w:val="center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</w:p>
        </w:tc>
      </w:tr>
      <w:tr w:rsidR="006660E1" w:rsidRPr="00FD2CEE" w14:paraId="5C3F2DC8" w14:textId="77777777" w:rsidTr="001F7EA6">
        <w:trPr>
          <w:trHeight w:val="204"/>
        </w:trPr>
        <w:tc>
          <w:tcPr>
            <w:tcW w:w="4111" w:type="dxa"/>
            <w:vAlign w:val="center"/>
          </w:tcPr>
          <w:p w14:paraId="7C33B451" w14:textId="67B7F98B" w:rsidR="006660E1" w:rsidRPr="00FD2CEE" w:rsidRDefault="00A2299A" w:rsidP="006660E1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>Resuelve problemas de regularidad, equivalencia y cambio</w:t>
            </w:r>
          </w:p>
        </w:tc>
        <w:tc>
          <w:tcPr>
            <w:tcW w:w="3382" w:type="dxa"/>
            <w:vAlign w:val="center"/>
          </w:tcPr>
          <w:p w14:paraId="1AF17BBB" w14:textId="77777777" w:rsidR="006660E1" w:rsidRDefault="006660E1" w:rsidP="005B6845">
            <w:pP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</w:p>
          <w:p w14:paraId="3A89A183" w14:textId="77777777" w:rsidR="005B6845" w:rsidRDefault="005B6845" w:rsidP="005B6845">
            <w:pP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</w:p>
          <w:p w14:paraId="66998335" w14:textId="3D24742C" w:rsidR="005B6845" w:rsidRPr="00FD2CEE" w:rsidRDefault="005B6845" w:rsidP="005B6845">
            <w:pP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19" w:type="dxa"/>
            <w:vAlign w:val="center"/>
          </w:tcPr>
          <w:p w14:paraId="2A4B64CB" w14:textId="6A2DEB2B" w:rsidR="006660E1" w:rsidRPr="00FD2CEE" w:rsidRDefault="005B22C6" w:rsidP="006660E1">
            <w:pPr>
              <w:jc w:val="center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100</w:t>
            </w:r>
          </w:p>
        </w:tc>
        <w:tc>
          <w:tcPr>
            <w:tcW w:w="3623" w:type="dxa"/>
            <w:vAlign w:val="center"/>
          </w:tcPr>
          <w:p w14:paraId="29667FBD" w14:textId="6D3EAA5F" w:rsidR="006660E1" w:rsidRPr="00FD2CEE" w:rsidRDefault="006660E1" w:rsidP="006660E1">
            <w:pPr>
              <w:jc w:val="center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</w:p>
        </w:tc>
      </w:tr>
      <w:tr w:rsidR="00C8595E" w:rsidRPr="00FD2CEE" w14:paraId="25968C0B" w14:textId="77777777" w:rsidTr="001F7EA6">
        <w:trPr>
          <w:trHeight w:val="613"/>
        </w:trPr>
        <w:tc>
          <w:tcPr>
            <w:tcW w:w="4111" w:type="dxa"/>
            <w:vAlign w:val="center"/>
          </w:tcPr>
          <w:p w14:paraId="729A7DAE" w14:textId="4059BBEF" w:rsidR="00C8595E" w:rsidRDefault="00A2299A" w:rsidP="00F840B9">
            <w:pPr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>Resuelve problemas de gestión de datos e incertidumbre</w:t>
            </w:r>
          </w:p>
        </w:tc>
        <w:tc>
          <w:tcPr>
            <w:tcW w:w="3382" w:type="dxa"/>
            <w:vAlign w:val="center"/>
          </w:tcPr>
          <w:p w14:paraId="2BD473B9" w14:textId="77777777" w:rsidR="00C8595E" w:rsidRDefault="00C8595E" w:rsidP="005B6845">
            <w:pP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19" w:type="dxa"/>
            <w:vAlign w:val="center"/>
          </w:tcPr>
          <w:p w14:paraId="10684F42" w14:textId="0B3998EE" w:rsidR="00C8595E" w:rsidRDefault="005B22C6" w:rsidP="006660E1">
            <w:pPr>
              <w:jc w:val="center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100</w:t>
            </w:r>
          </w:p>
        </w:tc>
        <w:tc>
          <w:tcPr>
            <w:tcW w:w="3623" w:type="dxa"/>
            <w:vAlign w:val="center"/>
          </w:tcPr>
          <w:p w14:paraId="0CB562A8" w14:textId="77777777" w:rsidR="00C8595E" w:rsidRDefault="00C8595E" w:rsidP="006660E1">
            <w:pPr>
              <w:jc w:val="center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</w:p>
        </w:tc>
      </w:tr>
      <w:tr w:rsidR="00A2299A" w:rsidRPr="00FD2CEE" w14:paraId="37D9F5E3" w14:textId="77777777" w:rsidTr="001F7EA6">
        <w:trPr>
          <w:trHeight w:val="613"/>
        </w:trPr>
        <w:tc>
          <w:tcPr>
            <w:tcW w:w="4111" w:type="dxa"/>
            <w:vAlign w:val="center"/>
          </w:tcPr>
          <w:p w14:paraId="1310A628" w14:textId="5E091689" w:rsidR="00A2299A" w:rsidRDefault="00A2299A" w:rsidP="00F840B9">
            <w:pP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>Resuelve problemas de forma, movimiento y localización</w:t>
            </w:r>
          </w:p>
        </w:tc>
        <w:tc>
          <w:tcPr>
            <w:tcW w:w="3382" w:type="dxa"/>
            <w:vAlign w:val="center"/>
          </w:tcPr>
          <w:p w14:paraId="00C2FF90" w14:textId="77777777" w:rsidR="00A2299A" w:rsidRDefault="00A2299A" w:rsidP="005B6845">
            <w:pP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19" w:type="dxa"/>
            <w:vAlign w:val="center"/>
          </w:tcPr>
          <w:p w14:paraId="53D2DF2C" w14:textId="44D0F52B" w:rsidR="00A2299A" w:rsidRDefault="005B22C6" w:rsidP="006660E1">
            <w:pPr>
              <w:jc w:val="center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100</w:t>
            </w:r>
          </w:p>
        </w:tc>
        <w:tc>
          <w:tcPr>
            <w:tcW w:w="3623" w:type="dxa"/>
            <w:vAlign w:val="center"/>
          </w:tcPr>
          <w:p w14:paraId="5BC88D1A" w14:textId="77777777" w:rsidR="00A2299A" w:rsidRDefault="00A2299A" w:rsidP="006660E1">
            <w:pPr>
              <w:jc w:val="center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069FB11B" w14:textId="11FF9913" w:rsidR="00001512" w:rsidRPr="001F7EA6" w:rsidRDefault="00001512" w:rsidP="00D83E4A">
      <w:pPr>
        <w:pStyle w:val="Prrafodelista"/>
        <w:jc w:val="both"/>
        <w:rPr>
          <w:rFonts w:ascii="Arial Narrow" w:hAnsi="Arial Narrow"/>
          <w:b/>
          <w:bCs/>
          <w:color w:val="3B3838" w:themeColor="background2" w:themeShade="40"/>
          <w:sz w:val="8"/>
          <w:szCs w:val="8"/>
        </w:rPr>
      </w:pPr>
    </w:p>
    <w:tbl>
      <w:tblPr>
        <w:tblStyle w:val="Tablaconcuadrcula"/>
        <w:tblW w:w="14742" w:type="dxa"/>
        <w:tblInd w:w="562" w:type="dxa"/>
        <w:tblLook w:val="04A0" w:firstRow="1" w:lastRow="0" w:firstColumn="1" w:lastColumn="0" w:noHBand="0" w:noVBand="1"/>
      </w:tblPr>
      <w:tblGrid>
        <w:gridCol w:w="4111"/>
        <w:gridCol w:w="10631"/>
      </w:tblGrid>
      <w:tr w:rsidR="005317FE" w:rsidRPr="00FD2CEE" w14:paraId="1CBEBCDB" w14:textId="77777777" w:rsidTr="00A94C6F">
        <w:trPr>
          <w:trHeight w:val="419"/>
        </w:trPr>
        <w:tc>
          <w:tcPr>
            <w:tcW w:w="14742" w:type="dxa"/>
            <w:gridSpan w:val="2"/>
            <w:shd w:val="clear" w:color="auto" w:fill="9CC2E5" w:themeFill="accent5" w:themeFillTint="99"/>
            <w:vAlign w:val="center"/>
          </w:tcPr>
          <w:p w14:paraId="6105208D" w14:textId="3DBFE285" w:rsidR="00D83E4A" w:rsidRPr="008F0D26" w:rsidRDefault="00E605BA" w:rsidP="00B20D50">
            <w:pPr>
              <w:jc w:val="center"/>
              <w:rPr>
                <w:rFonts w:ascii="Arial Narrow" w:hAnsi="Arial Narrow" w:cstheme="majorHAnsi"/>
                <w:b/>
                <w:color w:val="3B3838" w:themeColor="background2" w:themeShade="40"/>
                <w:sz w:val="24"/>
                <w:szCs w:val="24"/>
              </w:rPr>
            </w:pPr>
            <w:r w:rsidRPr="008F0D26">
              <w:rPr>
                <w:rFonts w:ascii="Arial Narrow" w:hAnsi="Arial Narrow" w:cstheme="majorHAnsi"/>
                <w:b/>
                <w:color w:val="3B3838" w:themeColor="background2" w:themeShade="40"/>
                <w:sz w:val="24"/>
                <w:szCs w:val="24"/>
              </w:rPr>
              <w:t xml:space="preserve">Priorización de las competencias en el </w:t>
            </w:r>
            <w:r w:rsidR="00D83E4A" w:rsidRPr="008F0D26">
              <w:rPr>
                <w:rFonts w:ascii="Arial Narrow" w:hAnsi="Arial Narrow" w:cstheme="majorHAnsi"/>
                <w:b/>
                <w:color w:val="3B3838" w:themeColor="background2" w:themeShade="40"/>
                <w:sz w:val="24"/>
                <w:szCs w:val="24"/>
              </w:rPr>
              <w:t xml:space="preserve">Proceso de </w:t>
            </w:r>
            <w:r w:rsidR="001F18BC" w:rsidRPr="008F0D26">
              <w:rPr>
                <w:rFonts w:ascii="Arial Narrow" w:hAnsi="Arial Narrow" w:cstheme="majorHAnsi"/>
                <w:b/>
                <w:color w:val="3B3838" w:themeColor="background2" w:themeShade="40"/>
                <w:sz w:val="24"/>
                <w:szCs w:val="24"/>
              </w:rPr>
              <w:t>PLANIFICACIÓN ANUAL</w:t>
            </w:r>
          </w:p>
        </w:tc>
      </w:tr>
      <w:tr w:rsidR="005317FE" w:rsidRPr="00FD2CEE" w14:paraId="2CAC0E5D" w14:textId="77777777" w:rsidTr="00A94C6F">
        <w:trPr>
          <w:trHeight w:val="657"/>
        </w:trPr>
        <w:tc>
          <w:tcPr>
            <w:tcW w:w="4111" w:type="dxa"/>
            <w:vAlign w:val="center"/>
          </w:tcPr>
          <w:p w14:paraId="5C5FEC28" w14:textId="7B694B00" w:rsidR="00D83E4A" w:rsidRPr="00FD2CEE" w:rsidRDefault="006853EF" w:rsidP="00D83E4A">
            <w:pPr>
              <w:jc w:val="both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lastRenderedPageBreak/>
              <w:t>Unidad</w:t>
            </w:r>
            <w:r w:rsidR="00B82A17" w:rsidRPr="00FD2CEE"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 xml:space="preserve"> de aprendiza</w:t>
            </w: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je</w:t>
            </w:r>
            <w:r w:rsidR="00B82A17" w:rsidRPr="00FD2CEE"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 xml:space="preserve"> 01 </w:t>
            </w:r>
          </w:p>
        </w:tc>
        <w:tc>
          <w:tcPr>
            <w:tcW w:w="10631" w:type="dxa"/>
            <w:vAlign w:val="center"/>
          </w:tcPr>
          <w:p w14:paraId="7E0E9B67" w14:textId="77777777" w:rsidR="005B22C6" w:rsidRPr="005B22C6" w:rsidRDefault="005B22C6" w:rsidP="005B22C6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5B22C6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cantidad</w:t>
            </w:r>
          </w:p>
          <w:p w14:paraId="116CCD16" w14:textId="77777777" w:rsidR="005B22C6" w:rsidRPr="005B22C6" w:rsidRDefault="005B22C6" w:rsidP="005B22C6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5B22C6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regularidad, equivalencia y cambio</w:t>
            </w:r>
          </w:p>
          <w:p w14:paraId="1604727A" w14:textId="77777777" w:rsidR="005B22C6" w:rsidRPr="005B22C6" w:rsidRDefault="005B22C6" w:rsidP="005B22C6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5B22C6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gestión de datos e incertidumbre</w:t>
            </w:r>
          </w:p>
          <w:p w14:paraId="66F3A920" w14:textId="43A86F9D" w:rsidR="00D83E4A" w:rsidRPr="00FD2CEE" w:rsidRDefault="005B22C6" w:rsidP="005B22C6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5B22C6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forma, movimiento y localización</w:t>
            </w:r>
          </w:p>
        </w:tc>
      </w:tr>
      <w:tr w:rsidR="005317FE" w:rsidRPr="00FD2CEE" w14:paraId="7D4BB277" w14:textId="77777777" w:rsidTr="00A94C6F">
        <w:trPr>
          <w:trHeight w:val="657"/>
        </w:trPr>
        <w:tc>
          <w:tcPr>
            <w:tcW w:w="4111" w:type="dxa"/>
            <w:vAlign w:val="center"/>
          </w:tcPr>
          <w:p w14:paraId="5FAFC22D" w14:textId="42B3181C" w:rsidR="00D83E4A" w:rsidRPr="00FD2CEE" w:rsidRDefault="006853EF" w:rsidP="00D83E4A">
            <w:pPr>
              <w:jc w:val="both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Unidad</w:t>
            </w:r>
            <w:r w:rsidRPr="00FD2CEE"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 xml:space="preserve"> de aprendiza</w:t>
            </w: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je</w:t>
            </w:r>
            <w:r w:rsidRPr="00FD2CEE"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 xml:space="preserve"> 0</w:t>
            </w: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2</w:t>
            </w:r>
          </w:p>
        </w:tc>
        <w:tc>
          <w:tcPr>
            <w:tcW w:w="10631" w:type="dxa"/>
            <w:vAlign w:val="center"/>
          </w:tcPr>
          <w:p w14:paraId="4084997E" w14:textId="77777777" w:rsidR="005B22C6" w:rsidRPr="005B22C6" w:rsidRDefault="005B22C6" w:rsidP="005B22C6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5B22C6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cantidad</w:t>
            </w:r>
          </w:p>
          <w:p w14:paraId="3A01576E" w14:textId="77777777" w:rsidR="005B22C6" w:rsidRPr="005B22C6" w:rsidRDefault="005B22C6" w:rsidP="005B22C6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5B22C6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regularidad, equivalencia y cambio</w:t>
            </w:r>
          </w:p>
          <w:p w14:paraId="6083FCF0" w14:textId="77777777" w:rsidR="005B22C6" w:rsidRPr="005B22C6" w:rsidRDefault="005B22C6" w:rsidP="005B22C6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5B22C6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gestión de datos e incertidumbre</w:t>
            </w:r>
          </w:p>
          <w:p w14:paraId="74B9219E" w14:textId="428B6532" w:rsidR="00D83E4A" w:rsidRPr="00FD2CEE" w:rsidRDefault="005B22C6" w:rsidP="005B22C6">
            <w:pPr>
              <w:jc w:val="both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  <w:r w:rsidRPr="005B22C6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forma, movimiento y localización</w:t>
            </w:r>
          </w:p>
        </w:tc>
      </w:tr>
      <w:tr w:rsidR="005317FE" w:rsidRPr="00FD2CEE" w14:paraId="152DA5C6" w14:textId="77777777" w:rsidTr="00A94C6F">
        <w:trPr>
          <w:trHeight w:val="657"/>
        </w:trPr>
        <w:tc>
          <w:tcPr>
            <w:tcW w:w="4111" w:type="dxa"/>
            <w:vAlign w:val="center"/>
          </w:tcPr>
          <w:p w14:paraId="5C0A7A09" w14:textId="75E3E9B3" w:rsidR="00D83E4A" w:rsidRPr="00FD2CEE" w:rsidRDefault="006853EF" w:rsidP="00D83E4A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Unidad</w:t>
            </w:r>
            <w:r w:rsidRPr="00FD2CEE"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 xml:space="preserve"> de aprendiza</w:t>
            </w: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je</w:t>
            </w:r>
            <w:r w:rsidRPr="00FD2CEE"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 xml:space="preserve"> 0</w:t>
            </w: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3</w:t>
            </w:r>
          </w:p>
        </w:tc>
        <w:tc>
          <w:tcPr>
            <w:tcW w:w="10631" w:type="dxa"/>
            <w:vAlign w:val="center"/>
          </w:tcPr>
          <w:p w14:paraId="46E53B47" w14:textId="77777777" w:rsidR="005B22C6" w:rsidRPr="005B22C6" w:rsidRDefault="005B22C6" w:rsidP="005B22C6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5B22C6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cantidad</w:t>
            </w:r>
          </w:p>
          <w:p w14:paraId="631FDAF2" w14:textId="77777777" w:rsidR="005B22C6" w:rsidRPr="005B22C6" w:rsidRDefault="005B22C6" w:rsidP="005B22C6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5B22C6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regularidad, equivalencia y cambio</w:t>
            </w:r>
          </w:p>
          <w:p w14:paraId="581F730B" w14:textId="77777777" w:rsidR="005B22C6" w:rsidRPr="005B22C6" w:rsidRDefault="005B22C6" w:rsidP="005B22C6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5B22C6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gestión de datos e incertidumbre</w:t>
            </w:r>
          </w:p>
          <w:p w14:paraId="18F8A063" w14:textId="498D53DF" w:rsidR="00D83E4A" w:rsidRPr="00FD2CEE" w:rsidRDefault="005B22C6" w:rsidP="005B22C6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5B22C6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forma, movimiento y localización</w:t>
            </w:r>
          </w:p>
        </w:tc>
      </w:tr>
      <w:tr w:rsidR="005317FE" w:rsidRPr="00FD2CEE" w14:paraId="2178D972" w14:textId="77777777" w:rsidTr="00A94C6F">
        <w:trPr>
          <w:trHeight w:val="614"/>
        </w:trPr>
        <w:tc>
          <w:tcPr>
            <w:tcW w:w="4111" w:type="dxa"/>
            <w:vAlign w:val="center"/>
          </w:tcPr>
          <w:p w14:paraId="133D4C10" w14:textId="0C323D0C" w:rsidR="00D83E4A" w:rsidRPr="00FD2CEE" w:rsidRDefault="006853EF" w:rsidP="00D83E4A">
            <w:pPr>
              <w:tabs>
                <w:tab w:val="left" w:pos="1545"/>
              </w:tabs>
              <w:jc w:val="both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Unidad</w:t>
            </w:r>
            <w:r w:rsidRPr="00FD2CEE"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 xml:space="preserve"> de aprendiza</w:t>
            </w: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je</w:t>
            </w:r>
            <w:r w:rsidRPr="00FD2CEE"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 xml:space="preserve"> 0</w:t>
            </w: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4</w:t>
            </w:r>
          </w:p>
        </w:tc>
        <w:tc>
          <w:tcPr>
            <w:tcW w:w="10631" w:type="dxa"/>
            <w:vAlign w:val="center"/>
          </w:tcPr>
          <w:p w14:paraId="38500189" w14:textId="77777777" w:rsidR="005B22C6" w:rsidRPr="005B22C6" w:rsidRDefault="005B22C6" w:rsidP="005B22C6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5B22C6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cantidad</w:t>
            </w:r>
          </w:p>
          <w:p w14:paraId="7057C38D" w14:textId="77777777" w:rsidR="005B22C6" w:rsidRPr="005B22C6" w:rsidRDefault="005B22C6" w:rsidP="005B22C6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5B22C6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regularidad, equivalencia y cambio</w:t>
            </w:r>
          </w:p>
          <w:p w14:paraId="71F5EFCE" w14:textId="77777777" w:rsidR="005B22C6" w:rsidRPr="005B22C6" w:rsidRDefault="005B22C6" w:rsidP="005B22C6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5B22C6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gestión de datos e incertidumbre</w:t>
            </w:r>
          </w:p>
          <w:p w14:paraId="5BB09CB6" w14:textId="02FDAE25" w:rsidR="00D83E4A" w:rsidRPr="00FD2CEE" w:rsidRDefault="005B22C6" w:rsidP="005B22C6">
            <w:pPr>
              <w:jc w:val="both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  <w:r w:rsidRPr="005B22C6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forma, movimiento y localización</w:t>
            </w:r>
          </w:p>
        </w:tc>
      </w:tr>
    </w:tbl>
    <w:p w14:paraId="2363DB2F" w14:textId="71AB3B49" w:rsidR="00A94C6F" w:rsidRPr="00D67722" w:rsidRDefault="00A94C6F" w:rsidP="00A94C6F">
      <w:pPr>
        <w:jc w:val="center"/>
        <w:rPr>
          <w:rFonts w:ascii="Arial" w:hAnsi="Arial" w:cs="Arial"/>
        </w:rPr>
      </w:pPr>
      <w:r w:rsidRPr="00D67722">
        <w:rPr>
          <w:rFonts w:ascii="Arial" w:hAnsi="Arial" w:cs="Arial"/>
        </w:rPr>
        <w:t>_________________________</w:t>
      </w:r>
    </w:p>
    <w:p w14:paraId="48DC5438" w14:textId="7DA1EF72" w:rsidR="00A94C6F" w:rsidRDefault="005B22C6" w:rsidP="00A94C6F">
      <w:pPr>
        <w:jc w:val="center"/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</w:pPr>
      <w:r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  <w:t>Clorinda Chayña Pineda</w:t>
      </w:r>
    </w:p>
    <w:sectPr w:rsidR="00A94C6F" w:rsidSect="00357F91">
      <w:headerReference w:type="default" r:id="rId8"/>
      <w:pgSz w:w="16838" w:h="11906" w:orient="landscape"/>
      <w:pgMar w:top="993" w:right="993" w:bottom="709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388206" w14:textId="77777777" w:rsidR="00A14075" w:rsidRDefault="00A14075" w:rsidP="00BC6C03">
      <w:pPr>
        <w:spacing w:after="0" w:line="240" w:lineRule="auto"/>
      </w:pPr>
      <w:r>
        <w:separator/>
      </w:r>
    </w:p>
  </w:endnote>
  <w:endnote w:type="continuationSeparator" w:id="0">
    <w:p w14:paraId="28CA0233" w14:textId="77777777" w:rsidR="00A14075" w:rsidRDefault="00A14075" w:rsidP="00BC6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4474A3" w14:textId="77777777" w:rsidR="00A14075" w:rsidRDefault="00A14075" w:rsidP="00BC6C03">
      <w:pPr>
        <w:spacing w:after="0" w:line="240" w:lineRule="auto"/>
      </w:pPr>
      <w:r>
        <w:separator/>
      </w:r>
    </w:p>
  </w:footnote>
  <w:footnote w:type="continuationSeparator" w:id="0">
    <w:p w14:paraId="21B51EB6" w14:textId="77777777" w:rsidR="00A14075" w:rsidRDefault="00A14075" w:rsidP="00BC6C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9E07D4" w14:textId="0E125E2C" w:rsidR="00E4505B" w:rsidRDefault="00AB4BB8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8240" behindDoc="0" locked="0" layoutInCell="1" allowOverlap="1" wp14:anchorId="71B3829E" wp14:editId="2ADF8786">
          <wp:simplePos x="0" y="0"/>
          <wp:positionH relativeFrom="margin">
            <wp:posOffset>2602230</wp:posOffset>
          </wp:positionH>
          <wp:positionV relativeFrom="paragraph">
            <wp:posOffset>-325755</wp:posOffset>
          </wp:positionV>
          <wp:extent cx="4733925" cy="427817"/>
          <wp:effectExtent l="0" t="0" r="0" b="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GP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14302" cy="43508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1.25pt;height:11.25pt" o:bullet="t">
        <v:imagedata r:id="rId1" o:title="msoC948"/>
      </v:shape>
    </w:pict>
  </w:numPicBullet>
  <w:abstractNum w:abstractNumId="0" w15:restartNumberingAfterBreak="0">
    <w:nsid w:val="061E5BEB"/>
    <w:multiLevelType w:val="hybridMultilevel"/>
    <w:tmpl w:val="7FB0F6CA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8B1932"/>
    <w:multiLevelType w:val="hybridMultilevel"/>
    <w:tmpl w:val="C152E52E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63642D"/>
    <w:multiLevelType w:val="hybridMultilevel"/>
    <w:tmpl w:val="F04C491C"/>
    <w:lvl w:ilvl="0" w:tplc="280A0017">
      <w:start w:val="1"/>
      <w:numFmt w:val="lowerLetter"/>
      <w:lvlText w:val="%1)"/>
      <w:lvlJc w:val="left"/>
      <w:pPr>
        <w:ind w:left="1068" w:hanging="360"/>
      </w:pPr>
    </w:lvl>
    <w:lvl w:ilvl="1" w:tplc="280A0019" w:tentative="1">
      <w:start w:val="1"/>
      <w:numFmt w:val="lowerLetter"/>
      <w:lvlText w:val="%2."/>
      <w:lvlJc w:val="left"/>
      <w:pPr>
        <w:ind w:left="1788" w:hanging="360"/>
      </w:pPr>
    </w:lvl>
    <w:lvl w:ilvl="2" w:tplc="280A001B" w:tentative="1">
      <w:start w:val="1"/>
      <w:numFmt w:val="lowerRoman"/>
      <w:lvlText w:val="%3."/>
      <w:lvlJc w:val="right"/>
      <w:pPr>
        <w:ind w:left="2508" w:hanging="180"/>
      </w:pPr>
    </w:lvl>
    <w:lvl w:ilvl="3" w:tplc="280A000F" w:tentative="1">
      <w:start w:val="1"/>
      <w:numFmt w:val="decimal"/>
      <w:lvlText w:val="%4."/>
      <w:lvlJc w:val="left"/>
      <w:pPr>
        <w:ind w:left="3228" w:hanging="360"/>
      </w:pPr>
    </w:lvl>
    <w:lvl w:ilvl="4" w:tplc="280A0019" w:tentative="1">
      <w:start w:val="1"/>
      <w:numFmt w:val="lowerLetter"/>
      <w:lvlText w:val="%5."/>
      <w:lvlJc w:val="left"/>
      <w:pPr>
        <w:ind w:left="3948" w:hanging="360"/>
      </w:pPr>
    </w:lvl>
    <w:lvl w:ilvl="5" w:tplc="280A001B" w:tentative="1">
      <w:start w:val="1"/>
      <w:numFmt w:val="lowerRoman"/>
      <w:lvlText w:val="%6."/>
      <w:lvlJc w:val="right"/>
      <w:pPr>
        <w:ind w:left="4668" w:hanging="180"/>
      </w:pPr>
    </w:lvl>
    <w:lvl w:ilvl="6" w:tplc="280A000F" w:tentative="1">
      <w:start w:val="1"/>
      <w:numFmt w:val="decimal"/>
      <w:lvlText w:val="%7."/>
      <w:lvlJc w:val="left"/>
      <w:pPr>
        <w:ind w:left="5388" w:hanging="360"/>
      </w:pPr>
    </w:lvl>
    <w:lvl w:ilvl="7" w:tplc="280A0019" w:tentative="1">
      <w:start w:val="1"/>
      <w:numFmt w:val="lowerLetter"/>
      <w:lvlText w:val="%8."/>
      <w:lvlJc w:val="left"/>
      <w:pPr>
        <w:ind w:left="6108" w:hanging="360"/>
      </w:pPr>
    </w:lvl>
    <w:lvl w:ilvl="8" w:tplc="2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A704760"/>
    <w:multiLevelType w:val="hybridMultilevel"/>
    <w:tmpl w:val="492A35C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5D7561"/>
    <w:multiLevelType w:val="hybridMultilevel"/>
    <w:tmpl w:val="C5306418"/>
    <w:lvl w:ilvl="0" w:tplc="280A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5" w15:restartNumberingAfterBreak="0">
    <w:nsid w:val="31CE5AB2"/>
    <w:multiLevelType w:val="hybridMultilevel"/>
    <w:tmpl w:val="6D642136"/>
    <w:lvl w:ilvl="0" w:tplc="37BE017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800" w:hanging="360"/>
      </w:pPr>
    </w:lvl>
    <w:lvl w:ilvl="2" w:tplc="280A001B" w:tentative="1">
      <w:start w:val="1"/>
      <w:numFmt w:val="lowerRoman"/>
      <w:lvlText w:val="%3."/>
      <w:lvlJc w:val="right"/>
      <w:pPr>
        <w:ind w:left="2520" w:hanging="180"/>
      </w:pPr>
    </w:lvl>
    <w:lvl w:ilvl="3" w:tplc="280A000F" w:tentative="1">
      <w:start w:val="1"/>
      <w:numFmt w:val="decimal"/>
      <w:lvlText w:val="%4."/>
      <w:lvlJc w:val="left"/>
      <w:pPr>
        <w:ind w:left="3240" w:hanging="360"/>
      </w:pPr>
    </w:lvl>
    <w:lvl w:ilvl="4" w:tplc="280A0019" w:tentative="1">
      <w:start w:val="1"/>
      <w:numFmt w:val="lowerLetter"/>
      <w:lvlText w:val="%5."/>
      <w:lvlJc w:val="left"/>
      <w:pPr>
        <w:ind w:left="3960" w:hanging="360"/>
      </w:pPr>
    </w:lvl>
    <w:lvl w:ilvl="5" w:tplc="280A001B" w:tentative="1">
      <w:start w:val="1"/>
      <w:numFmt w:val="lowerRoman"/>
      <w:lvlText w:val="%6."/>
      <w:lvlJc w:val="right"/>
      <w:pPr>
        <w:ind w:left="4680" w:hanging="180"/>
      </w:pPr>
    </w:lvl>
    <w:lvl w:ilvl="6" w:tplc="280A000F" w:tentative="1">
      <w:start w:val="1"/>
      <w:numFmt w:val="decimal"/>
      <w:lvlText w:val="%7."/>
      <w:lvlJc w:val="left"/>
      <w:pPr>
        <w:ind w:left="5400" w:hanging="360"/>
      </w:pPr>
    </w:lvl>
    <w:lvl w:ilvl="7" w:tplc="280A0019" w:tentative="1">
      <w:start w:val="1"/>
      <w:numFmt w:val="lowerLetter"/>
      <w:lvlText w:val="%8."/>
      <w:lvlJc w:val="left"/>
      <w:pPr>
        <w:ind w:left="6120" w:hanging="360"/>
      </w:pPr>
    </w:lvl>
    <w:lvl w:ilvl="8" w:tplc="2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2830676"/>
    <w:multiLevelType w:val="hybridMultilevel"/>
    <w:tmpl w:val="3D1EF5C2"/>
    <w:lvl w:ilvl="0" w:tplc="B60EED5C">
      <w:start w:val="1"/>
      <w:numFmt w:val="decimal"/>
      <w:lvlText w:val="%1."/>
      <w:lvlJc w:val="left"/>
      <w:pPr>
        <w:ind w:left="502" w:hanging="360"/>
      </w:pPr>
      <w:rPr>
        <w:rFonts w:hint="default"/>
        <w:color w:val="2E74B5" w:themeColor="accent5" w:themeShade="BF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98141B"/>
    <w:multiLevelType w:val="hybridMultilevel"/>
    <w:tmpl w:val="F04C491C"/>
    <w:lvl w:ilvl="0" w:tplc="280A0017">
      <w:start w:val="1"/>
      <w:numFmt w:val="lowerLetter"/>
      <w:lvlText w:val="%1)"/>
      <w:lvlJc w:val="left"/>
      <w:pPr>
        <w:ind w:left="1068" w:hanging="360"/>
      </w:pPr>
    </w:lvl>
    <w:lvl w:ilvl="1" w:tplc="280A0019" w:tentative="1">
      <w:start w:val="1"/>
      <w:numFmt w:val="lowerLetter"/>
      <w:lvlText w:val="%2."/>
      <w:lvlJc w:val="left"/>
      <w:pPr>
        <w:ind w:left="1788" w:hanging="360"/>
      </w:pPr>
    </w:lvl>
    <w:lvl w:ilvl="2" w:tplc="280A001B" w:tentative="1">
      <w:start w:val="1"/>
      <w:numFmt w:val="lowerRoman"/>
      <w:lvlText w:val="%3."/>
      <w:lvlJc w:val="right"/>
      <w:pPr>
        <w:ind w:left="2508" w:hanging="180"/>
      </w:pPr>
    </w:lvl>
    <w:lvl w:ilvl="3" w:tplc="280A000F" w:tentative="1">
      <w:start w:val="1"/>
      <w:numFmt w:val="decimal"/>
      <w:lvlText w:val="%4."/>
      <w:lvlJc w:val="left"/>
      <w:pPr>
        <w:ind w:left="3228" w:hanging="360"/>
      </w:pPr>
    </w:lvl>
    <w:lvl w:ilvl="4" w:tplc="280A0019" w:tentative="1">
      <w:start w:val="1"/>
      <w:numFmt w:val="lowerLetter"/>
      <w:lvlText w:val="%5."/>
      <w:lvlJc w:val="left"/>
      <w:pPr>
        <w:ind w:left="3948" w:hanging="360"/>
      </w:pPr>
    </w:lvl>
    <w:lvl w:ilvl="5" w:tplc="280A001B" w:tentative="1">
      <w:start w:val="1"/>
      <w:numFmt w:val="lowerRoman"/>
      <w:lvlText w:val="%6."/>
      <w:lvlJc w:val="right"/>
      <w:pPr>
        <w:ind w:left="4668" w:hanging="180"/>
      </w:pPr>
    </w:lvl>
    <w:lvl w:ilvl="6" w:tplc="280A000F" w:tentative="1">
      <w:start w:val="1"/>
      <w:numFmt w:val="decimal"/>
      <w:lvlText w:val="%7."/>
      <w:lvlJc w:val="left"/>
      <w:pPr>
        <w:ind w:left="5388" w:hanging="360"/>
      </w:pPr>
    </w:lvl>
    <w:lvl w:ilvl="7" w:tplc="280A0019" w:tentative="1">
      <w:start w:val="1"/>
      <w:numFmt w:val="lowerLetter"/>
      <w:lvlText w:val="%8."/>
      <w:lvlJc w:val="left"/>
      <w:pPr>
        <w:ind w:left="6108" w:hanging="360"/>
      </w:pPr>
    </w:lvl>
    <w:lvl w:ilvl="8" w:tplc="2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F8044D7"/>
    <w:multiLevelType w:val="hybridMultilevel"/>
    <w:tmpl w:val="76A874E0"/>
    <w:lvl w:ilvl="0" w:tplc="280A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 w15:restartNumberingAfterBreak="0">
    <w:nsid w:val="4105137F"/>
    <w:multiLevelType w:val="hybridMultilevel"/>
    <w:tmpl w:val="396EB8B6"/>
    <w:lvl w:ilvl="0" w:tplc="280A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794381A"/>
    <w:multiLevelType w:val="hybridMultilevel"/>
    <w:tmpl w:val="FDECD21E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7C9005B"/>
    <w:multiLevelType w:val="hybridMultilevel"/>
    <w:tmpl w:val="97DC5E52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A0D5D74"/>
    <w:multiLevelType w:val="hybridMultilevel"/>
    <w:tmpl w:val="FF56190C"/>
    <w:lvl w:ilvl="0" w:tplc="1352928E">
      <w:numFmt w:val="bullet"/>
      <w:lvlText w:val="•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DBB17A5"/>
    <w:multiLevelType w:val="hybridMultilevel"/>
    <w:tmpl w:val="B784E158"/>
    <w:lvl w:ilvl="0" w:tplc="EFC297E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0F631C"/>
    <w:multiLevelType w:val="hybridMultilevel"/>
    <w:tmpl w:val="AB30E226"/>
    <w:lvl w:ilvl="0" w:tplc="E2A0ADD0">
      <w:start w:val="1"/>
      <w:numFmt w:val="upperRoman"/>
      <w:lvlText w:val="%1."/>
      <w:lvlJc w:val="left"/>
      <w:pPr>
        <w:ind w:left="578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938" w:hanging="360"/>
      </w:pPr>
    </w:lvl>
    <w:lvl w:ilvl="2" w:tplc="280A001B" w:tentative="1">
      <w:start w:val="1"/>
      <w:numFmt w:val="lowerRoman"/>
      <w:lvlText w:val="%3."/>
      <w:lvlJc w:val="right"/>
      <w:pPr>
        <w:ind w:left="1658" w:hanging="180"/>
      </w:pPr>
    </w:lvl>
    <w:lvl w:ilvl="3" w:tplc="280A000F" w:tentative="1">
      <w:start w:val="1"/>
      <w:numFmt w:val="decimal"/>
      <w:lvlText w:val="%4."/>
      <w:lvlJc w:val="left"/>
      <w:pPr>
        <w:ind w:left="2378" w:hanging="360"/>
      </w:pPr>
    </w:lvl>
    <w:lvl w:ilvl="4" w:tplc="280A0019" w:tentative="1">
      <w:start w:val="1"/>
      <w:numFmt w:val="lowerLetter"/>
      <w:lvlText w:val="%5."/>
      <w:lvlJc w:val="left"/>
      <w:pPr>
        <w:ind w:left="3098" w:hanging="360"/>
      </w:pPr>
    </w:lvl>
    <w:lvl w:ilvl="5" w:tplc="280A001B" w:tentative="1">
      <w:start w:val="1"/>
      <w:numFmt w:val="lowerRoman"/>
      <w:lvlText w:val="%6."/>
      <w:lvlJc w:val="right"/>
      <w:pPr>
        <w:ind w:left="3818" w:hanging="180"/>
      </w:pPr>
    </w:lvl>
    <w:lvl w:ilvl="6" w:tplc="280A000F" w:tentative="1">
      <w:start w:val="1"/>
      <w:numFmt w:val="decimal"/>
      <w:lvlText w:val="%7."/>
      <w:lvlJc w:val="left"/>
      <w:pPr>
        <w:ind w:left="4538" w:hanging="360"/>
      </w:pPr>
    </w:lvl>
    <w:lvl w:ilvl="7" w:tplc="280A0019" w:tentative="1">
      <w:start w:val="1"/>
      <w:numFmt w:val="lowerLetter"/>
      <w:lvlText w:val="%8."/>
      <w:lvlJc w:val="left"/>
      <w:pPr>
        <w:ind w:left="5258" w:hanging="360"/>
      </w:pPr>
    </w:lvl>
    <w:lvl w:ilvl="8" w:tplc="280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5" w15:restartNumberingAfterBreak="0">
    <w:nsid w:val="76E91D6E"/>
    <w:multiLevelType w:val="hybridMultilevel"/>
    <w:tmpl w:val="8CCE5E42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E4207FA"/>
    <w:multiLevelType w:val="hybridMultilevel"/>
    <w:tmpl w:val="F42E381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11"/>
  </w:num>
  <w:num w:numId="5">
    <w:abstractNumId w:val="13"/>
  </w:num>
  <w:num w:numId="6">
    <w:abstractNumId w:val="0"/>
  </w:num>
  <w:num w:numId="7">
    <w:abstractNumId w:val="16"/>
  </w:num>
  <w:num w:numId="8">
    <w:abstractNumId w:val="15"/>
  </w:num>
  <w:num w:numId="9">
    <w:abstractNumId w:val="3"/>
  </w:num>
  <w:num w:numId="10">
    <w:abstractNumId w:val="4"/>
  </w:num>
  <w:num w:numId="11">
    <w:abstractNumId w:val="8"/>
  </w:num>
  <w:num w:numId="12">
    <w:abstractNumId w:val="2"/>
  </w:num>
  <w:num w:numId="13">
    <w:abstractNumId w:val="1"/>
  </w:num>
  <w:num w:numId="14">
    <w:abstractNumId w:val="10"/>
  </w:num>
  <w:num w:numId="15">
    <w:abstractNumId w:val="9"/>
  </w:num>
  <w:num w:numId="16">
    <w:abstractNumId w:val="12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es-PE" w:vendorID="64" w:dllVersion="6" w:nlCheck="1" w:checkStyle="0"/>
  <w:activeWritingStyle w:appName="MSWord" w:lang="es-PE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0" w:nlCheck="1" w:checkStyle="0"/>
  <w:activeWritingStyle w:appName="MSWord" w:lang="es-PE" w:vendorID="64" w:dllVersion="0" w:nlCheck="1" w:checkStyle="0"/>
  <w:activeWritingStyle w:appName="MSWord" w:lang="es-PE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B17"/>
    <w:rsid w:val="00001512"/>
    <w:rsid w:val="00006058"/>
    <w:rsid w:val="000112DB"/>
    <w:rsid w:val="000159AE"/>
    <w:rsid w:val="00022B8D"/>
    <w:rsid w:val="000446A3"/>
    <w:rsid w:val="00046C83"/>
    <w:rsid w:val="00053161"/>
    <w:rsid w:val="000B429E"/>
    <w:rsid w:val="000F7A3E"/>
    <w:rsid w:val="001617AF"/>
    <w:rsid w:val="00167CCC"/>
    <w:rsid w:val="00191DCE"/>
    <w:rsid w:val="001C72BC"/>
    <w:rsid w:val="001F18BC"/>
    <w:rsid w:val="001F29ED"/>
    <w:rsid w:val="001F7EA6"/>
    <w:rsid w:val="00217E44"/>
    <w:rsid w:val="00231118"/>
    <w:rsid w:val="00233EAC"/>
    <w:rsid w:val="00255421"/>
    <w:rsid w:val="002A6595"/>
    <w:rsid w:val="002D0D0E"/>
    <w:rsid w:val="00307448"/>
    <w:rsid w:val="00312C67"/>
    <w:rsid w:val="00322648"/>
    <w:rsid w:val="003323EC"/>
    <w:rsid w:val="00355D36"/>
    <w:rsid w:val="00357F91"/>
    <w:rsid w:val="003731C1"/>
    <w:rsid w:val="00380135"/>
    <w:rsid w:val="00380F30"/>
    <w:rsid w:val="003A6EAF"/>
    <w:rsid w:val="003C0B84"/>
    <w:rsid w:val="003C3003"/>
    <w:rsid w:val="00432694"/>
    <w:rsid w:val="004579D3"/>
    <w:rsid w:val="0046515F"/>
    <w:rsid w:val="00491996"/>
    <w:rsid w:val="004947B4"/>
    <w:rsid w:val="004F0CED"/>
    <w:rsid w:val="004F5AE2"/>
    <w:rsid w:val="005213CA"/>
    <w:rsid w:val="005317FE"/>
    <w:rsid w:val="0053253D"/>
    <w:rsid w:val="00580E56"/>
    <w:rsid w:val="0058496D"/>
    <w:rsid w:val="00593E0B"/>
    <w:rsid w:val="005A4BF2"/>
    <w:rsid w:val="005B0BC6"/>
    <w:rsid w:val="005B22C6"/>
    <w:rsid w:val="005B6845"/>
    <w:rsid w:val="005C29AC"/>
    <w:rsid w:val="005C30BC"/>
    <w:rsid w:val="005C6DC5"/>
    <w:rsid w:val="0061395B"/>
    <w:rsid w:val="006158ED"/>
    <w:rsid w:val="00630B82"/>
    <w:rsid w:val="00646D7E"/>
    <w:rsid w:val="006660E1"/>
    <w:rsid w:val="006735B8"/>
    <w:rsid w:val="006853EF"/>
    <w:rsid w:val="0069606D"/>
    <w:rsid w:val="006B4BFB"/>
    <w:rsid w:val="006B5E94"/>
    <w:rsid w:val="006D7702"/>
    <w:rsid w:val="007067CC"/>
    <w:rsid w:val="00754BE9"/>
    <w:rsid w:val="007866D1"/>
    <w:rsid w:val="007B6224"/>
    <w:rsid w:val="007D0036"/>
    <w:rsid w:val="007E401B"/>
    <w:rsid w:val="007F1782"/>
    <w:rsid w:val="007F7C09"/>
    <w:rsid w:val="008178EC"/>
    <w:rsid w:val="0085317D"/>
    <w:rsid w:val="00854064"/>
    <w:rsid w:val="008561F6"/>
    <w:rsid w:val="00863517"/>
    <w:rsid w:val="00871A8D"/>
    <w:rsid w:val="00872185"/>
    <w:rsid w:val="00876651"/>
    <w:rsid w:val="00885069"/>
    <w:rsid w:val="008A0153"/>
    <w:rsid w:val="008A66F0"/>
    <w:rsid w:val="008A692F"/>
    <w:rsid w:val="008D5081"/>
    <w:rsid w:val="008F0D26"/>
    <w:rsid w:val="009015B8"/>
    <w:rsid w:val="00930C49"/>
    <w:rsid w:val="009407E9"/>
    <w:rsid w:val="00941640"/>
    <w:rsid w:val="00946F34"/>
    <w:rsid w:val="00956FB1"/>
    <w:rsid w:val="00963C7E"/>
    <w:rsid w:val="00995EAD"/>
    <w:rsid w:val="009C0160"/>
    <w:rsid w:val="009C69DD"/>
    <w:rsid w:val="009F0BA6"/>
    <w:rsid w:val="00A14075"/>
    <w:rsid w:val="00A2299A"/>
    <w:rsid w:val="00A25BD9"/>
    <w:rsid w:val="00A27C00"/>
    <w:rsid w:val="00A410BB"/>
    <w:rsid w:val="00A4427A"/>
    <w:rsid w:val="00A94C6F"/>
    <w:rsid w:val="00AB24BA"/>
    <w:rsid w:val="00AB4BB8"/>
    <w:rsid w:val="00AC0951"/>
    <w:rsid w:val="00AC277E"/>
    <w:rsid w:val="00AE2F2D"/>
    <w:rsid w:val="00AF56E7"/>
    <w:rsid w:val="00AF7BB0"/>
    <w:rsid w:val="00B20D50"/>
    <w:rsid w:val="00B2286E"/>
    <w:rsid w:val="00B370C0"/>
    <w:rsid w:val="00B3760A"/>
    <w:rsid w:val="00B5567D"/>
    <w:rsid w:val="00B66731"/>
    <w:rsid w:val="00B82A17"/>
    <w:rsid w:val="00BC6C03"/>
    <w:rsid w:val="00BE0BBC"/>
    <w:rsid w:val="00C14591"/>
    <w:rsid w:val="00C2326A"/>
    <w:rsid w:val="00C64338"/>
    <w:rsid w:val="00C6738B"/>
    <w:rsid w:val="00C67B17"/>
    <w:rsid w:val="00C76DEB"/>
    <w:rsid w:val="00C8595E"/>
    <w:rsid w:val="00C87531"/>
    <w:rsid w:val="00CC7AB5"/>
    <w:rsid w:val="00D054B7"/>
    <w:rsid w:val="00D24DB1"/>
    <w:rsid w:val="00D40A6E"/>
    <w:rsid w:val="00D47AA4"/>
    <w:rsid w:val="00D56C83"/>
    <w:rsid w:val="00D67636"/>
    <w:rsid w:val="00D83E4A"/>
    <w:rsid w:val="00DA4B4C"/>
    <w:rsid w:val="00DD16AF"/>
    <w:rsid w:val="00DF23A3"/>
    <w:rsid w:val="00E11928"/>
    <w:rsid w:val="00E27D84"/>
    <w:rsid w:val="00E301A4"/>
    <w:rsid w:val="00E3784D"/>
    <w:rsid w:val="00E42E0B"/>
    <w:rsid w:val="00E4505B"/>
    <w:rsid w:val="00E47119"/>
    <w:rsid w:val="00E605BA"/>
    <w:rsid w:val="00E7052D"/>
    <w:rsid w:val="00E80179"/>
    <w:rsid w:val="00EC39D3"/>
    <w:rsid w:val="00EC4491"/>
    <w:rsid w:val="00F62EDB"/>
    <w:rsid w:val="00F840B9"/>
    <w:rsid w:val="00F87073"/>
    <w:rsid w:val="00F929D0"/>
    <w:rsid w:val="00FA3EA5"/>
    <w:rsid w:val="00FD2CEE"/>
    <w:rsid w:val="00FD7854"/>
    <w:rsid w:val="00FF7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04846B"/>
  <w15:chartTrackingRefBased/>
  <w15:docId w15:val="{AD3C7D33-02C9-4FBA-BE93-054AC8329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606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67B17"/>
    <w:pPr>
      <w:ind w:left="720"/>
      <w:contextualSpacing/>
    </w:pPr>
  </w:style>
  <w:style w:type="table" w:styleId="Tablaconcuadrcula">
    <w:name w:val="Table Grid"/>
    <w:basedOn w:val="Tablanormal"/>
    <w:uiPriority w:val="59"/>
    <w:rsid w:val="00C67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C6C0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C6C03"/>
  </w:style>
  <w:style w:type="paragraph" w:styleId="Piedepgina">
    <w:name w:val="footer"/>
    <w:basedOn w:val="Normal"/>
    <w:link w:val="PiedepginaCar"/>
    <w:uiPriority w:val="99"/>
    <w:unhideWhenUsed/>
    <w:rsid w:val="00BC6C0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C6C03"/>
  </w:style>
  <w:style w:type="character" w:customStyle="1" w:styleId="Cuerpodeltexto2">
    <w:name w:val="Cuerpo del texto (2)_"/>
    <w:basedOn w:val="Fuentedeprrafopredeter"/>
    <w:link w:val="Cuerpodeltexto21"/>
    <w:uiPriority w:val="99"/>
    <w:locked/>
    <w:rsid w:val="0058496D"/>
    <w:rPr>
      <w:rFonts w:ascii="Arial" w:hAnsi="Arial" w:cs="Arial"/>
      <w:sz w:val="19"/>
      <w:szCs w:val="19"/>
      <w:shd w:val="clear" w:color="auto" w:fill="FFFFFF"/>
    </w:rPr>
  </w:style>
  <w:style w:type="character" w:customStyle="1" w:styleId="Cuerpodeltexto20">
    <w:name w:val="Cuerpo del texto (2)"/>
    <w:basedOn w:val="Cuerpodeltexto2"/>
    <w:uiPriority w:val="99"/>
    <w:rsid w:val="0058496D"/>
    <w:rPr>
      <w:rFonts w:ascii="Arial" w:hAnsi="Arial" w:cs="Arial"/>
      <w:color w:val="3B3838"/>
      <w:sz w:val="19"/>
      <w:szCs w:val="19"/>
      <w:shd w:val="clear" w:color="auto" w:fill="FFFFFF"/>
    </w:rPr>
  </w:style>
  <w:style w:type="character" w:customStyle="1" w:styleId="Cuerpodeltexto2Calibri5">
    <w:name w:val="Cuerpo del texto (2) + Calibri5"/>
    <w:aliases w:val="15 pto"/>
    <w:basedOn w:val="Cuerpodeltexto2"/>
    <w:uiPriority w:val="99"/>
    <w:rsid w:val="0058496D"/>
    <w:rPr>
      <w:rFonts w:ascii="Calibri" w:hAnsi="Calibri" w:cs="Calibri"/>
      <w:color w:val="00B050"/>
      <w:sz w:val="30"/>
      <w:szCs w:val="30"/>
      <w:shd w:val="clear" w:color="auto" w:fill="FFFFFF"/>
    </w:rPr>
  </w:style>
  <w:style w:type="character" w:customStyle="1" w:styleId="Cuerpodeltexto210pto1">
    <w:name w:val="Cuerpo del texto (2) + 10 pto1"/>
    <w:aliases w:val="Negrita1"/>
    <w:basedOn w:val="Cuerpodeltexto2"/>
    <w:uiPriority w:val="99"/>
    <w:rsid w:val="0058496D"/>
    <w:rPr>
      <w:rFonts w:ascii="Arial" w:hAnsi="Arial" w:cs="Arial"/>
      <w:b/>
      <w:bCs/>
      <w:color w:val="FFFFFF"/>
      <w:sz w:val="20"/>
      <w:szCs w:val="20"/>
      <w:shd w:val="clear" w:color="auto" w:fill="FFFFFF"/>
    </w:rPr>
  </w:style>
  <w:style w:type="character" w:customStyle="1" w:styleId="Cuerpodeltexto2Calibri4">
    <w:name w:val="Cuerpo del texto (2) + Calibri4"/>
    <w:aliases w:val="7 pto"/>
    <w:basedOn w:val="Cuerpodeltexto2"/>
    <w:uiPriority w:val="99"/>
    <w:rsid w:val="0058496D"/>
    <w:rPr>
      <w:rFonts w:ascii="Calibri" w:hAnsi="Calibri" w:cs="Calibri"/>
      <w:sz w:val="14"/>
      <w:szCs w:val="14"/>
      <w:shd w:val="clear" w:color="auto" w:fill="FFFFFF"/>
    </w:rPr>
  </w:style>
  <w:style w:type="character" w:customStyle="1" w:styleId="Cuerpodeltexto2TimesNewRoman">
    <w:name w:val="Cuerpo del texto (2) + Times New Roman"/>
    <w:aliases w:val="7 pto2"/>
    <w:basedOn w:val="Cuerpodeltexto2"/>
    <w:uiPriority w:val="99"/>
    <w:rsid w:val="0058496D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Cuerpodeltexto2Calibri3">
    <w:name w:val="Cuerpo del texto (2) + Calibri3"/>
    <w:aliases w:val="8 pto"/>
    <w:basedOn w:val="Cuerpodeltexto2"/>
    <w:uiPriority w:val="99"/>
    <w:rsid w:val="0058496D"/>
    <w:rPr>
      <w:rFonts w:ascii="Calibri" w:hAnsi="Calibri" w:cs="Calibri"/>
      <w:sz w:val="16"/>
      <w:szCs w:val="16"/>
      <w:shd w:val="clear" w:color="auto" w:fill="FFFFFF"/>
    </w:rPr>
  </w:style>
  <w:style w:type="character" w:customStyle="1" w:styleId="Cuerpodeltexto2Calibri2">
    <w:name w:val="Cuerpo del texto (2) + Calibri2"/>
    <w:aliases w:val="10.5 pto"/>
    <w:basedOn w:val="Cuerpodeltexto2"/>
    <w:uiPriority w:val="99"/>
    <w:rsid w:val="0058496D"/>
    <w:rPr>
      <w:rFonts w:ascii="Calibri" w:hAnsi="Calibri" w:cs="Calibri"/>
      <w:sz w:val="21"/>
      <w:szCs w:val="21"/>
      <w:shd w:val="clear" w:color="auto" w:fill="FFFFFF"/>
    </w:rPr>
  </w:style>
  <w:style w:type="character" w:customStyle="1" w:styleId="Cuerpodeltexto26pto">
    <w:name w:val="Cuerpo del texto (2) + 6 pto"/>
    <w:aliases w:val="Cursiva"/>
    <w:basedOn w:val="Cuerpodeltexto2"/>
    <w:uiPriority w:val="99"/>
    <w:rsid w:val="0058496D"/>
    <w:rPr>
      <w:rFonts w:ascii="Arial" w:hAnsi="Arial" w:cs="Arial"/>
      <w:i/>
      <w:iCs/>
      <w:sz w:val="12"/>
      <w:szCs w:val="12"/>
      <w:shd w:val="clear" w:color="auto" w:fill="FFFFFF"/>
    </w:rPr>
  </w:style>
  <w:style w:type="character" w:customStyle="1" w:styleId="Cuerpodeltexto2Calibri1">
    <w:name w:val="Cuerpo del texto (2) + Calibri1"/>
    <w:aliases w:val="7 pto1,Cursiva2"/>
    <w:basedOn w:val="Cuerpodeltexto2"/>
    <w:uiPriority w:val="99"/>
    <w:rsid w:val="0058496D"/>
    <w:rPr>
      <w:rFonts w:ascii="Calibri" w:hAnsi="Calibri" w:cs="Calibri"/>
      <w:i/>
      <w:iCs/>
      <w:color w:val="190A24"/>
      <w:sz w:val="14"/>
      <w:szCs w:val="14"/>
      <w:shd w:val="clear" w:color="auto" w:fill="FFFFFF"/>
    </w:rPr>
  </w:style>
  <w:style w:type="character" w:customStyle="1" w:styleId="Cuerpodeltexto26pto1">
    <w:name w:val="Cuerpo del texto (2) + 6 pto1"/>
    <w:aliases w:val="Cursiva1"/>
    <w:basedOn w:val="Cuerpodeltexto2"/>
    <w:uiPriority w:val="99"/>
    <w:rsid w:val="0058496D"/>
    <w:rPr>
      <w:rFonts w:ascii="Arial" w:hAnsi="Arial" w:cs="Arial"/>
      <w:i/>
      <w:iCs/>
      <w:color w:val="190A24"/>
      <w:sz w:val="12"/>
      <w:szCs w:val="12"/>
      <w:shd w:val="clear" w:color="auto" w:fill="FFFFFF"/>
    </w:rPr>
  </w:style>
  <w:style w:type="paragraph" w:customStyle="1" w:styleId="Cuerpodeltexto21">
    <w:name w:val="Cuerpo del texto (2)1"/>
    <w:basedOn w:val="Normal"/>
    <w:link w:val="Cuerpodeltexto2"/>
    <w:uiPriority w:val="99"/>
    <w:rsid w:val="0058496D"/>
    <w:pPr>
      <w:widowControl w:val="0"/>
      <w:shd w:val="clear" w:color="auto" w:fill="FFFFFF"/>
      <w:spacing w:before="280" w:after="0" w:line="245" w:lineRule="exact"/>
      <w:jc w:val="both"/>
    </w:pPr>
    <w:rPr>
      <w:rFonts w:ascii="Arial" w:hAnsi="Arial" w:cs="Arial"/>
      <w:sz w:val="19"/>
      <w:szCs w:val="19"/>
    </w:rPr>
  </w:style>
  <w:style w:type="paragraph" w:customStyle="1" w:styleId="Pa261">
    <w:name w:val="Pa26+1"/>
    <w:basedOn w:val="Normal"/>
    <w:next w:val="Normal"/>
    <w:uiPriority w:val="99"/>
    <w:rsid w:val="003C3003"/>
    <w:pPr>
      <w:autoSpaceDE w:val="0"/>
      <w:autoSpaceDN w:val="0"/>
      <w:adjustRightInd w:val="0"/>
      <w:spacing w:after="0" w:line="181" w:lineRule="atLeast"/>
    </w:pPr>
    <w:rPr>
      <w:rFonts w:ascii="Calibri Light" w:hAnsi="Calibri Light" w:cs="Calibri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26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3A82C6-2018-4666-B3AD-B8540458C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1061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DIRECCIÓN REGIONAL DE EDUCACIÓN PUNO – especialistaS de ciencia Y tecnología 2024</vt:lpstr>
    </vt:vector>
  </TitlesOfParts>
  <Company/>
  <LinksUpToDate>false</LinksUpToDate>
  <CharactersWithSpaces>6887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DIRECCIÓN REGIONAL DE EDUCACIÓN PUNO – especialistaS de ciencia Y tecnología 2024</dc:title>
  <dc:subject/>
  <dc:creator>Dr. Napoleón Huanca</dc:creator>
  <cp:keywords/>
  <dc:description/>
  <cp:lastModifiedBy>HP</cp:lastModifiedBy>
  <cp:revision>2</cp:revision>
  <cp:lastPrinted>2024-02-22T00:35:00Z</cp:lastPrinted>
  <dcterms:created xsi:type="dcterms:W3CDTF">2024-04-27T01:26:00Z</dcterms:created>
  <dcterms:modified xsi:type="dcterms:W3CDTF">2024-04-27T01:26:00Z</dcterms:modified>
</cp:coreProperties>
</file>